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3A07" w:rsidRPr="004B51DA" w:rsidRDefault="00153A07" w:rsidP="003B5BBA">
      <w:pPr>
        <w:rPr>
          <w:rFonts w:ascii="Arial" w:hAnsi="Arial" w:cs="Arial"/>
          <w:b/>
        </w:rPr>
      </w:pPr>
    </w:p>
    <w:p w:rsidR="00153A07" w:rsidRPr="004B51DA" w:rsidRDefault="00153A07" w:rsidP="001D43DB">
      <w:pPr>
        <w:jc w:val="center"/>
        <w:rPr>
          <w:rFonts w:ascii="Arial" w:hAnsi="Arial" w:cs="Arial"/>
          <w:b/>
        </w:rPr>
      </w:pPr>
    </w:p>
    <w:p w:rsidR="00153A07" w:rsidRDefault="00153A07" w:rsidP="001D43DB">
      <w:pPr>
        <w:jc w:val="center"/>
        <w:rPr>
          <w:rFonts w:ascii="Arial" w:hAnsi="Arial" w:cs="Arial"/>
          <w:b/>
        </w:rPr>
      </w:pPr>
    </w:p>
    <w:p w:rsidR="003B5BBA" w:rsidRDefault="003B5BBA" w:rsidP="001D43DB">
      <w:pPr>
        <w:jc w:val="center"/>
        <w:rPr>
          <w:rFonts w:ascii="Arial" w:hAnsi="Arial" w:cs="Arial"/>
          <w:b/>
        </w:rPr>
      </w:pPr>
    </w:p>
    <w:p w:rsidR="003B5BBA" w:rsidRDefault="003B5BBA" w:rsidP="001D43DB">
      <w:pPr>
        <w:jc w:val="center"/>
        <w:rPr>
          <w:rFonts w:ascii="Arial" w:hAnsi="Arial" w:cs="Arial"/>
          <w:b/>
        </w:rPr>
      </w:pPr>
    </w:p>
    <w:p w:rsidR="003B5BBA" w:rsidRDefault="003B5BBA" w:rsidP="001D43DB">
      <w:pPr>
        <w:jc w:val="center"/>
        <w:rPr>
          <w:rFonts w:ascii="Arial" w:hAnsi="Arial" w:cs="Arial"/>
          <w:b/>
        </w:rPr>
      </w:pPr>
    </w:p>
    <w:p w:rsidR="003B5BBA" w:rsidRDefault="003B5BBA" w:rsidP="001D43DB">
      <w:pPr>
        <w:jc w:val="center"/>
        <w:rPr>
          <w:rFonts w:ascii="Arial" w:hAnsi="Arial" w:cs="Arial"/>
          <w:b/>
        </w:rPr>
      </w:pPr>
    </w:p>
    <w:p w:rsidR="003B5BBA" w:rsidRPr="004B51DA" w:rsidRDefault="003B5BBA" w:rsidP="001D43DB">
      <w:pPr>
        <w:jc w:val="center"/>
        <w:rPr>
          <w:rFonts w:ascii="Arial" w:hAnsi="Arial" w:cs="Arial"/>
          <w:b/>
        </w:rPr>
      </w:pPr>
    </w:p>
    <w:p w:rsidR="00F15576" w:rsidRDefault="00F15576" w:rsidP="001D43DB">
      <w:pPr>
        <w:jc w:val="center"/>
        <w:rPr>
          <w:rFonts w:ascii="Arial" w:hAnsi="Arial" w:cs="Arial"/>
          <w:b/>
        </w:rPr>
      </w:pPr>
    </w:p>
    <w:p w:rsidR="00F15576" w:rsidRDefault="00F15576" w:rsidP="001D43DB">
      <w:pPr>
        <w:jc w:val="center"/>
        <w:rPr>
          <w:rFonts w:ascii="Arial" w:hAnsi="Arial" w:cs="Arial"/>
          <w:b/>
        </w:rPr>
      </w:pPr>
    </w:p>
    <w:p w:rsidR="008A7E2D" w:rsidRPr="004B51DA" w:rsidRDefault="001D43DB" w:rsidP="001D43DB">
      <w:pPr>
        <w:jc w:val="center"/>
        <w:rPr>
          <w:rFonts w:ascii="Arial" w:hAnsi="Arial" w:cs="Arial"/>
          <w:b/>
        </w:rPr>
      </w:pPr>
      <w:r w:rsidRPr="004B51DA">
        <w:rPr>
          <w:rFonts w:ascii="Arial" w:hAnsi="Arial" w:cs="Arial"/>
          <w:b/>
        </w:rPr>
        <w:t>PLAN DE EMERGENCIA Y CONTINGENCIA</w:t>
      </w:r>
    </w:p>
    <w:p w:rsidR="001D43DB" w:rsidRPr="004B51DA" w:rsidRDefault="001D43DB" w:rsidP="001D43DB">
      <w:pPr>
        <w:jc w:val="center"/>
        <w:rPr>
          <w:rFonts w:ascii="Arial" w:hAnsi="Arial" w:cs="Arial"/>
          <w:b/>
        </w:rPr>
      </w:pPr>
    </w:p>
    <w:p w:rsidR="00153A07" w:rsidRPr="004B51DA" w:rsidRDefault="00153A07" w:rsidP="001D43DB">
      <w:pPr>
        <w:jc w:val="center"/>
        <w:rPr>
          <w:rFonts w:ascii="Arial" w:hAnsi="Arial" w:cs="Arial"/>
          <w:b/>
        </w:rPr>
      </w:pPr>
    </w:p>
    <w:p w:rsidR="00153A07" w:rsidRDefault="00153A07" w:rsidP="001D43DB">
      <w:pPr>
        <w:jc w:val="center"/>
        <w:rPr>
          <w:rFonts w:ascii="Arial" w:hAnsi="Arial" w:cs="Arial"/>
          <w:b/>
        </w:rPr>
      </w:pPr>
    </w:p>
    <w:p w:rsidR="00F15576" w:rsidRDefault="00F15576" w:rsidP="001D43DB">
      <w:pPr>
        <w:jc w:val="center"/>
        <w:rPr>
          <w:rFonts w:ascii="Arial" w:hAnsi="Arial" w:cs="Arial"/>
          <w:b/>
        </w:rPr>
      </w:pPr>
    </w:p>
    <w:p w:rsidR="00F15576" w:rsidRPr="004B51DA" w:rsidRDefault="00F15576" w:rsidP="001D43DB">
      <w:pPr>
        <w:jc w:val="center"/>
        <w:rPr>
          <w:rFonts w:ascii="Arial" w:hAnsi="Arial" w:cs="Arial"/>
          <w:b/>
        </w:rPr>
      </w:pPr>
    </w:p>
    <w:p w:rsidR="00153A07" w:rsidRDefault="00153A07" w:rsidP="001D43DB">
      <w:pPr>
        <w:jc w:val="center"/>
        <w:rPr>
          <w:rFonts w:ascii="Arial" w:hAnsi="Arial" w:cs="Arial"/>
          <w:b/>
        </w:rPr>
      </w:pPr>
    </w:p>
    <w:p w:rsidR="001356DE" w:rsidRDefault="001356DE" w:rsidP="001D43DB">
      <w:pPr>
        <w:jc w:val="center"/>
        <w:rPr>
          <w:rFonts w:ascii="Arial" w:hAnsi="Arial" w:cs="Arial"/>
          <w:b/>
        </w:rPr>
      </w:pPr>
    </w:p>
    <w:p w:rsidR="001356DE" w:rsidRDefault="001356DE" w:rsidP="0025153A">
      <w:pPr>
        <w:rPr>
          <w:rFonts w:ascii="Arial" w:hAnsi="Arial" w:cs="Arial"/>
          <w:b/>
        </w:rPr>
      </w:pPr>
    </w:p>
    <w:p w:rsidR="001356DE" w:rsidRDefault="001356DE" w:rsidP="001D43DB">
      <w:pPr>
        <w:jc w:val="center"/>
        <w:rPr>
          <w:rFonts w:ascii="Arial" w:hAnsi="Arial" w:cs="Arial"/>
          <w:b/>
        </w:rPr>
      </w:pPr>
    </w:p>
    <w:p w:rsidR="00F15576" w:rsidRDefault="00F15576" w:rsidP="001D43DB">
      <w:pPr>
        <w:jc w:val="center"/>
        <w:rPr>
          <w:rFonts w:ascii="Arial" w:hAnsi="Arial" w:cs="Arial"/>
          <w:b/>
        </w:rPr>
      </w:pPr>
    </w:p>
    <w:p w:rsidR="00F15576" w:rsidRDefault="00F15576" w:rsidP="001D43DB">
      <w:pPr>
        <w:jc w:val="center"/>
        <w:rPr>
          <w:rFonts w:ascii="Arial" w:hAnsi="Arial" w:cs="Arial"/>
          <w:b/>
        </w:rPr>
      </w:pPr>
    </w:p>
    <w:p w:rsidR="00F15576" w:rsidRDefault="00F15576" w:rsidP="001D43DB">
      <w:pPr>
        <w:jc w:val="center"/>
        <w:rPr>
          <w:rFonts w:ascii="Arial" w:hAnsi="Arial" w:cs="Arial"/>
          <w:b/>
        </w:rPr>
      </w:pPr>
    </w:p>
    <w:p w:rsidR="00F15576" w:rsidRDefault="00F15576" w:rsidP="001D43DB">
      <w:pPr>
        <w:jc w:val="center"/>
        <w:rPr>
          <w:rFonts w:ascii="Arial" w:hAnsi="Arial" w:cs="Arial"/>
          <w:b/>
        </w:rPr>
      </w:pPr>
    </w:p>
    <w:p w:rsidR="001356DE" w:rsidRPr="004B51DA" w:rsidRDefault="001356DE" w:rsidP="001D43DB">
      <w:pPr>
        <w:jc w:val="center"/>
        <w:rPr>
          <w:rFonts w:ascii="Arial" w:hAnsi="Arial" w:cs="Arial"/>
          <w:b/>
        </w:rPr>
      </w:pPr>
    </w:p>
    <w:p w:rsidR="00153A07" w:rsidRPr="004B51DA" w:rsidRDefault="00153A07" w:rsidP="001D43DB">
      <w:pPr>
        <w:jc w:val="center"/>
        <w:rPr>
          <w:rFonts w:ascii="Arial" w:hAnsi="Arial" w:cs="Arial"/>
          <w:b/>
        </w:rPr>
      </w:pPr>
    </w:p>
    <w:p w:rsidR="001D43DB" w:rsidRPr="004B51DA" w:rsidRDefault="004D4786" w:rsidP="00153A07">
      <w:pPr>
        <w:jc w:val="center"/>
        <w:rPr>
          <w:rFonts w:ascii="Arial" w:hAnsi="Arial" w:cs="Arial"/>
          <w:b/>
        </w:rPr>
      </w:pPr>
      <w:r>
        <w:rPr>
          <w:rFonts w:ascii="Arial" w:hAnsi="Arial" w:cs="Arial"/>
          <w:b/>
        </w:rPr>
        <w:t>11</w:t>
      </w:r>
      <w:r w:rsidR="003B5BBA">
        <w:rPr>
          <w:rFonts w:ascii="Arial" w:hAnsi="Arial" w:cs="Arial"/>
          <w:b/>
        </w:rPr>
        <w:t>°</w:t>
      </w:r>
      <w:r w:rsidR="008D066C">
        <w:rPr>
          <w:rFonts w:ascii="Arial" w:hAnsi="Arial" w:cs="Arial"/>
          <w:b/>
        </w:rPr>
        <w:t xml:space="preserve"> </w:t>
      </w:r>
      <w:r>
        <w:rPr>
          <w:rFonts w:ascii="Arial" w:hAnsi="Arial" w:cs="Arial"/>
          <w:b/>
        </w:rPr>
        <w:t>TOMATINA COLOMBIANA SUTAMARCHÁN</w:t>
      </w:r>
      <w:r w:rsidR="008D066C">
        <w:rPr>
          <w:rFonts w:ascii="Arial" w:hAnsi="Arial" w:cs="Arial"/>
          <w:b/>
        </w:rPr>
        <w:t>, BOYACÁ</w:t>
      </w:r>
    </w:p>
    <w:p w:rsidR="001D43DB" w:rsidRPr="004B51DA" w:rsidRDefault="001D43DB" w:rsidP="001D43DB">
      <w:pPr>
        <w:jc w:val="center"/>
        <w:rPr>
          <w:rFonts w:ascii="Arial" w:hAnsi="Arial" w:cs="Arial"/>
          <w:b/>
        </w:rPr>
      </w:pPr>
    </w:p>
    <w:p w:rsidR="00153A07" w:rsidRPr="004B51DA" w:rsidRDefault="00153A07" w:rsidP="001D43DB">
      <w:pPr>
        <w:jc w:val="center"/>
        <w:rPr>
          <w:rFonts w:ascii="Arial" w:hAnsi="Arial" w:cs="Arial"/>
          <w:b/>
        </w:rPr>
      </w:pPr>
    </w:p>
    <w:p w:rsidR="00153A07" w:rsidRDefault="00153A07" w:rsidP="001D43DB">
      <w:pPr>
        <w:jc w:val="center"/>
        <w:rPr>
          <w:rFonts w:ascii="Arial" w:hAnsi="Arial" w:cs="Arial"/>
          <w:b/>
        </w:rPr>
      </w:pPr>
    </w:p>
    <w:p w:rsidR="001356DE" w:rsidRDefault="001356DE" w:rsidP="001D43DB">
      <w:pPr>
        <w:jc w:val="center"/>
        <w:rPr>
          <w:rFonts w:ascii="Arial" w:hAnsi="Arial" w:cs="Arial"/>
          <w:b/>
        </w:rPr>
      </w:pPr>
    </w:p>
    <w:p w:rsidR="001356DE" w:rsidRDefault="001356DE" w:rsidP="001D43DB">
      <w:pPr>
        <w:jc w:val="center"/>
        <w:rPr>
          <w:rFonts w:ascii="Arial" w:hAnsi="Arial" w:cs="Arial"/>
          <w:b/>
        </w:rPr>
      </w:pPr>
    </w:p>
    <w:p w:rsidR="001356DE" w:rsidRDefault="001356DE" w:rsidP="001D43DB">
      <w:pPr>
        <w:jc w:val="center"/>
        <w:rPr>
          <w:rFonts w:ascii="Arial" w:hAnsi="Arial" w:cs="Arial"/>
          <w:b/>
        </w:rPr>
      </w:pPr>
    </w:p>
    <w:p w:rsidR="00F15576" w:rsidRDefault="00F15576" w:rsidP="001D43DB">
      <w:pPr>
        <w:jc w:val="center"/>
        <w:rPr>
          <w:rFonts w:ascii="Arial" w:hAnsi="Arial" w:cs="Arial"/>
          <w:b/>
        </w:rPr>
      </w:pPr>
    </w:p>
    <w:p w:rsidR="00F15576" w:rsidRDefault="00F15576" w:rsidP="001D43DB">
      <w:pPr>
        <w:jc w:val="center"/>
        <w:rPr>
          <w:rFonts w:ascii="Arial" w:hAnsi="Arial" w:cs="Arial"/>
          <w:b/>
        </w:rPr>
      </w:pPr>
    </w:p>
    <w:p w:rsidR="00F15576" w:rsidRDefault="00F15576" w:rsidP="001D43DB">
      <w:pPr>
        <w:jc w:val="center"/>
        <w:rPr>
          <w:rFonts w:ascii="Arial" w:hAnsi="Arial" w:cs="Arial"/>
          <w:b/>
        </w:rPr>
      </w:pPr>
    </w:p>
    <w:p w:rsidR="00F15576" w:rsidRDefault="00F15576" w:rsidP="001D43DB">
      <w:pPr>
        <w:jc w:val="center"/>
        <w:rPr>
          <w:rFonts w:ascii="Arial" w:hAnsi="Arial" w:cs="Arial"/>
          <w:b/>
        </w:rPr>
      </w:pPr>
    </w:p>
    <w:p w:rsidR="00F15576" w:rsidRDefault="00F15576" w:rsidP="001D43DB">
      <w:pPr>
        <w:jc w:val="center"/>
        <w:rPr>
          <w:rFonts w:ascii="Arial" w:hAnsi="Arial" w:cs="Arial"/>
          <w:b/>
        </w:rPr>
      </w:pPr>
    </w:p>
    <w:p w:rsidR="001356DE" w:rsidRDefault="001356DE" w:rsidP="001D43DB">
      <w:pPr>
        <w:jc w:val="center"/>
        <w:rPr>
          <w:rFonts w:ascii="Arial" w:hAnsi="Arial" w:cs="Arial"/>
          <w:b/>
        </w:rPr>
      </w:pPr>
    </w:p>
    <w:p w:rsidR="00153A07" w:rsidRPr="004B51DA" w:rsidRDefault="00153A07" w:rsidP="0025153A">
      <w:pPr>
        <w:rPr>
          <w:rFonts w:ascii="Arial" w:hAnsi="Arial" w:cs="Arial"/>
          <w:b/>
        </w:rPr>
      </w:pPr>
    </w:p>
    <w:p w:rsidR="00153A07" w:rsidRPr="004B51DA" w:rsidRDefault="00153A07" w:rsidP="001D43DB">
      <w:pPr>
        <w:jc w:val="center"/>
        <w:rPr>
          <w:rFonts w:ascii="Arial" w:hAnsi="Arial" w:cs="Arial"/>
          <w:b/>
        </w:rPr>
      </w:pPr>
    </w:p>
    <w:p w:rsidR="00153A07" w:rsidRPr="004B51DA" w:rsidRDefault="00153A07" w:rsidP="001D43DB">
      <w:pPr>
        <w:jc w:val="center"/>
        <w:rPr>
          <w:rFonts w:ascii="Arial" w:hAnsi="Arial" w:cs="Arial"/>
          <w:b/>
        </w:rPr>
      </w:pPr>
    </w:p>
    <w:p w:rsidR="001D43DB" w:rsidRDefault="004D4786" w:rsidP="001D43DB">
      <w:pPr>
        <w:jc w:val="center"/>
        <w:rPr>
          <w:rFonts w:ascii="Arial" w:hAnsi="Arial" w:cs="Arial"/>
          <w:b/>
        </w:rPr>
      </w:pPr>
      <w:r>
        <w:rPr>
          <w:rFonts w:ascii="Arial" w:hAnsi="Arial" w:cs="Arial"/>
          <w:b/>
        </w:rPr>
        <w:t>18,19 de junio</w:t>
      </w:r>
      <w:r w:rsidR="008D066C">
        <w:rPr>
          <w:rFonts w:ascii="Arial" w:hAnsi="Arial" w:cs="Arial"/>
          <w:b/>
        </w:rPr>
        <w:t xml:space="preserve"> de 2017</w:t>
      </w:r>
    </w:p>
    <w:p w:rsidR="004A7293" w:rsidRPr="004B51DA" w:rsidRDefault="004A7293" w:rsidP="004A7293">
      <w:pPr>
        <w:rPr>
          <w:rFonts w:ascii="Arial" w:hAnsi="Arial" w:cs="Arial"/>
          <w:b/>
        </w:rPr>
      </w:pPr>
    </w:p>
    <w:p w:rsidR="001D43DB" w:rsidRDefault="001D43DB">
      <w:pPr>
        <w:rPr>
          <w:rFonts w:ascii="Arial" w:hAnsi="Arial" w:cs="Arial"/>
        </w:rPr>
      </w:pPr>
    </w:p>
    <w:p w:rsidR="003B5BBA" w:rsidRDefault="003B5BBA">
      <w:pPr>
        <w:rPr>
          <w:rFonts w:ascii="Arial" w:hAnsi="Arial" w:cs="Arial"/>
        </w:rPr>
      </w:pPr>
    </w:p>
    <w:p w:rsidR="001D43DB" w:rsidRPr="004B51DA" w:rsidRDefault="001D43DB" w:rsidP="001D43DB">
      <w:pPr>
        <w:pStyle w:val="Prrafodelista"/>
        <w:numPr>
          <w:ilvl w:val="0"/>
          <w:numId w:val="1"/>
        </w:numPr>
        <w:rPr>
          <w:rFonts w:ascii="Arial" w:hAnsi="Arial" w:cs="Arial"/>
        </w:rPr>
      </w:pPr>
      <w:r w:rsidRPr="004B51DA">
        <w:rPr>
          <w:rFonts w:ascii="Arial" w:hAnsi="Arial" w:cs="Arial"/>
        </w:rPr>
        <w:lastRenderedPageBreak/>
        <w:t>Introducción</w:t>
      </w:r>
    </w:p>
    <w:p w:rsidR="001D43DB" w:rsidRPr="004B51DA" w:rsidRDefault="001D43DB" w:rsidP="001D43DB">
      <w:pPr>
        <w:ind w:left="720"/>
        <w:rPr>
          <w:rFonts w:ascii="Arial" w:hAnsi="Arial" w:cs="Arial"/>
        </w:rPr>
      </w:pPr>
    </w:p>
    <w:p w:rsidR="001D43DB" w:rsidRPr="004B51DA" w:rsidRDefault="001D43DB" w:rsidP="001D43DB">
      <w:pPr>
        <w:pStyle w:val="Prrafodelista"/>
        <w:numPr>
          <w:ilvl w:val="1"/>
          <w:numId w:val="2"/>
        </w:numPr>
        <w:rPr>
          <w:rFonts w:ascii="Arial" w:hAnsi="Arial" w:cs="Arial"/>
        </w:rPr>
      </w:pPr>
      <w:r w:rsidRPr="004B51DA">
        <w:rPr>
          <w:rFonts w:ascii="Arial" w:hAnsi="Arial" w:cs="Arial"/>
        </w:rPr>
        <w:t>Justificación</w:t>
      </w:r>
    </w:p>
    <w:p w:rsidR="00CB4337" w:rsidRDefault="00CB4337" w:rsidP="00CB4337">
      <w:pPr>
        <w:rPr>
          <w:rFonts w:ascii="Arial" w:hAnsi="Arial" w:cs="Arial"/>
        </w:rPr>
      </w:pPr>
    </w:p>
    <w:p w:rsidR="00C17F74" w:rsidRPr="00F15576" w:rsidRDefault="001F40AA" w:rsidP="008D066C">
      <w:pPr>
        <w:jc w:val="both"/>
        <w:rPr>
          <w:rFonts w:ascii="Arial" w:hAnsi="Arial" w:cs="Arial"/>
        </w:rPr>
      </w:pPr>
      <w:r>
        <w:rPr>
          <w:rFonts w:ascii="Arial" w:hAnsi="Arial" w:cs="Arial"/>
        </w:rPr>
        <w:t xml:space="preserve">La tomatina colombiana es un evento que congrega gran cantidad de </w:t>
      </w:r>
      <w:r w:rsidR="00F15576">
        <w:rPr>
          <w:rFonts w:ascii="Arial" w:hAnsi="Arial" w:cs="Arial"/>
        </w:rPr>
        <w:t xml:space="preserve">visitantes </w:t>
      </w:r>
      <w:r>
        <w:rPr>
          <w:rFonts w:ascii="Arial" w:hAnsi="Arial" w:cs="Arial"/>
        </w:rPr>
        <w:t xml:space="preserve">al municipio de Sutamarchán, </w:t>
      </w:r>
      <w:r w:rsidR="00F15576">
        <w:rPr>
          <w:rFonts w:ascii="Arial" w:hAnsi="Arial" w:cs="Arial"/>
        </w:rPr>
        <w:t xml:space="preserve">entre los cuales algunos participan de manera activa en el evento, llegando a superar los 1200 participantes, este gran flujo de participantes implica una actividad de contacto que se debe evaluar considerando el </w:t>
      </w:r>
      <w:r w:rsidR="00B722E0" w:rsidRPr="004B51DA">
        <w:rPr>
          <w:rFonts w:ascii="Arial" w:hAnsi="Arial" w:cs="Arial"/>
        </w:rPr>
        <w:t>decreto 3888 del año 2007</w:t>
      </w:r>
      <w:r w:rsidR="004D4786">
        <w:rPr>
          <w:rFonts w:ascii="Arial" w:hAnsi="Arial" w:cs="Arial"/>
        </w:rPr>
        <w:t xml:space="preserve"> y la ley 1523 de 2012</w:t>
      </w:r>
      <w:r w:rsidR="00B722E0" w:rsidRPr="004B51DA">
        <w:rPr>
          <w:rFonts w:ascii="Arial" w:hAnsi="Arial" w:cs="Arial"/>
        </w:rPr>
        <w:t xml:space="preserve"> y dada la preocupación por garantizar las condiciones de seguridad durante </w:t>
      </w:r>
      <w:r w:rsidR="00F15576">
        <w:rPr>
          <w:rFonts w:ascii="Arial" w:hAnsi="Arial" w:cs="Arial"/>
        </w:rPr>
        <w:t>el evento masivo</w:t>
      </w:r>
      <w:r w:rsidR="00B722E0" w:rsidRPr="004B51DA">
        <w:rPr>
          <w:rFonts w:ascii="Arial" w:hAnsi="Arial" w:cs="Arial"/>
        </w:rPr>
        <w:t xml:space="preserve"> que se desarrollaran en</w:t>
      </w:r>
      <w:r w:rsidR="00DD2C51">
        <w:rPr>
          <w:rFonts w:ascii="Arial" w:hAnsi="Arial" w:cs="Arial"/>
        </w:rPr>
        <w:t xml:space="preserve"> la 11</w:t>
      </w:r>
      <w:r w:rsidR="003B5BBA">
        <w:rPr>
          <w:rFonts w:ascii="Arial" w:hAnsi="Arial" w:cs="Arial"/>
          <w:b/>
        </w:rPr>
        <w:t xml:space="preserve">° </w:t>
      </w:r>
      <w:r w:rsidR="00DD2C51">
        <w:rPr>
          <w:rFonts w:ascii="Arial" w:hAnsi="Arial" w:cs="Arial"/>
          <w:b/>
        </w:rPr>
        <w:t>VERSIÓN DE LA TOMATINA COLOMBIANA -</w:t>
      </w:r>
      <w:r w:rsidR="003B5BBA">
        <w:rPr>
          <w:rFonts w:ascii="Arial" w:hAnsi="Arial" w:cs="Arial"/>
          <w:b/>
        </w:rPr>
        <w:t xml:space="preserve">  </w:t>
      </w:r>
      <w:r w:rsidR="00DD2C51">
        <w:rPr>
          <w:rFonts w:ascii="Arial" w:hAnsi="Arial" w:cs="Arial"/>
          <w:b/>
        </w:rPr>
        <w:t>SUTAMARCHÁN</w:t>
      </w:r>
      <w:r w:rsidR="003B5BBA">
        <w:rPr>
          <w:rFonts w:ascii="Arial" w:hAnsi="Arial" w:cs="Arial"/>
          <w:b/>
        </w:rPr>
        <w:t>, BOYACÁ</w:t>
      </w:r>
      <w:r w:rsidR="00CB4337" w:rsidRPr="004B51DA">
        <w:rPr>
          <w:rFonts w:ascii="Arial" w:hAnsi="Arial" w:cs="Arial"/>
          <w:b/>
        </w:rPr>
        <w:t xml:space="preserve"> </w:t>
      </w:r>
      <w:r w:rsidR="00B722E0" w:rsidRPr="004B51DA">
        <w:rPr>
          <w:rFonts w:ascii="Arial" w:hAnsi="Arial" w:cs="Arial"/>
        </w:rPr>
        <w:t xml:space="preserve">y en caso de emergencia, han acordado establecer un plan para atender las contingencias que se puedan presentar en </w:t>
      </w:r>
      <w:r w:rsidR="00F15576">
        <w:rPr>
          <w:rFonts w:ascii="Arial" w:hAnsi="Arial" w:cs="Arial"/>
        </w:rPr>
        <w:t>este evento.</w:t>
      </w:r>
    </w:p>
    <w:p w:rsidR="00CB4337" w:rsidRPr="004B51DA" w:rsidRDefault="00CB4337" w:rsidP="00CB4337">
      <w:pPr>
        <w:rPr>
          <w:rFonts w:ascii="Arial" w:hAnsi="Arial" w:cs="Arial"/>
        </w:rPr>
      </w:pPr>
    </w:p>
    <w:p w:rsidR="001D43DB" w:rsidRPr="004B51DA" w:rsidRDefault="001D43DB" w:rsidP="001D43DB">
      <w:pPr>
        <w:pStyle w:val="Prrafodelista"/>
        <w:numPr>
          <w:ilvl w:val="1"/>
          <w:numId w:val="2"/>
        </w:numPr>
        <w:rPr>
          <w:rFonts w:ascii="Arial" w:hAnsi="Arial" w:cs="Arial"/>
        </w:rPr>
      </w:pPr>
      <w:r w:rsidRPr="004B51DA">
        <w:rPr>
          <w:rFonts w:ascii="Arial" w:hAnsi="Arial" w:cs="Arial"/>
        </w:rPr>
        <w:t>Objetivos</w:t>
      </w:r>
    </w:p>
    <w:p w:rsidR="00CB4337" w:rsidRPr="004B51DA" w:rsidRDefault="00CB4337" w:rsidP="00CB4337">
      <w:pPr>
        <w:pStyle w:val="Prrafodelista"/>
        <w:ind w:left="1120"/>
        <w:rPr>
          <w:rFonts w:ascii="Arial" w:hAnsi="Arial" w:cs="Arial"/>
        </w:rPr>
      </w:pPr>
    </w:p>
    <w:p w:rsidR="001D43DB" w:rsidRPr="004B51DA" w:rsidRDefault="001D43DB" w:rsidP="001D43DB">
      <w:pPr>
        <w:pStyle w:val="Prrafodelista"/>
        <w:numPr>
          <w:ilvl w:val="2"/>
          <w:numId w:val="2"/>
        </w:numPr>
        <w:rPr>
          <w:rFonts w:ascii="Arial" w:hAnsi="Arial" w:cs="Arial"/>
        </w:rPr>
      </w:pPr>
      <w:r w:rsidRPr="004B51DA">
        <w:rPr>
          <w:rFonts w:ascii="Arial" w:hAnsi="Arial" w:cs="Arial"/>
        </w:rPr>
        <w:t>Objetivo General</w:t>
      </w:r>
    </w:p>
    <w:p w:rsidR="00CB4337" w:rsidRPr="004B51DA" w:rsidRDefault="00CB4337" w:rsidP="00CB4337">
      <w:pPr>
        <w:pStyle w:val="Prrafodelista"/>
        <w:ind w:left="2160"/>
        <w:rPr>
          <w:rFonts w:ascii="Arial" w:hAnsi="Arial" w:cs="Arial"/>
        </w:rPr>
      </w:pPr>
    </w:p>
    <w:p w:rsidR="00C17F74" w:rsidRPr="004B51DA" w:rsidRDefault="00B722E0" w:rsidP="00CB4337">
      <w:pPr>
        <w:ind w:left="708"/>
        <w:jc w:val="both"/>
        <w:rPr>
          <w:rFonts w:ascii="Arial" w:hAnsi="Arial" w:cs="Arial"/>
        </w:rPr>
      </w:pPr>
      <w:r w:rsidRPr="004B51DA">
        <w:rPr>
          <w:rFonts w:ascii="Arial" w:hAnsi="Arial" w:cs="Arial"/>
        </w:rPr>
        <w:t xml:space="preserve">Establecer y generar destrezas, condiciones y procedimientos, que les permita a los participantes de </w:t>
      </w:r>
      <w:r w:rsidR="00DD2C51">
        <w:rPr>
          <w:rFonts w:ascii="Arial" w:hAnsi="Arial" w:cs="Arial"/>
        </w:rPr>
        <w:t>11</w:t>
      </w:r>
      <w:r w:rsidR="00DD2C51">
        <w:rPr>
          <w:rFonts w:ascii="Arial" w:hAnsi="Arial" w:cs="Arial"/>
          <w:b/>
        </w:rPr>
        <w:t>° VERSIÓN DE LA TOMATINA COLOMBIANA -  SUTAMARCHÁN, BOYACÁ</w:t>
      </w:r>
      <w:r w:rsidRPr="004B51DA">
        <w:rPr>
          <w:rFonts w:ascii="Arial" w:hAnsi="Arial" w:cs="Arial"/>
          <w:b/>
          <w:bCs/>
        </w:rPr>
        <w:t xml:space="preserve">, </w:t>
      </w:r>
      <w:r w:rsidRPr="004B51DA">
        <w:rPr>
          <w:rFonts w:ascii="Arial" w:hAnsi="Arial" w:cs="Arial"/>
        </w:rPr>
        <w:t xml:space="preserve">prevenir y protegerse en caso de que se presente emergencia o amenaza colectiva que puedan poner en peligro su integridad </w:t>
      </w:r>
    </w:p>
    <w:p w:rsidR="00CB4337" w:rsidRPr="004B51DA" w:rsidRDefault="00CB4337" w:rsidP="00CB4337">
      <w:pPr>
        <w:rPr>
          <w:rFonts w:ascii="Arial" w:hAnsi="Arial" w:cs="Arial"/>
        </w:rPr>
      </w:pPr>
    </w:p>
    <w:p w:rsidR="001D43DB" w:rsidRPr="004B51DA" w:rsidRDefault="001D43DB" w:rsidP="001D43DB">
      <w:pPr>
        <w:pStyle w:val="Prrafodelista"/>
        <w:numPr>
          <w:ilvl w:val="2"/>
          <w:numId w:val="2"/>
        </w:numPr>
        <w:rPr>
          <w:rFonts w:ascii="Arial" w:hAnsi="Arial" w:cs="Arial"/>
        </w:rPr>
      </w:pPr>
      <w:r w:rsidRPr="004B51DA">
        <w:rPr>
          <w:rFonts w:ascii="Arial" w:hAnsi="Arial" w:cs="Arial"/>
        </w:rPr>
        <w:t>Objetivo Especifico</w:t>
      </w:r>
    </w:p>
    <w:p w:rsidR="00CB4337" w:rsidRPr="004B51DA" w:rsidRDefault="00CB4337" w:rsidP="00CB4337">
      <w:pPr>
        <w:rPr>
          <w:rFonts w:ascii="Arial" w:hAnsi="Arial" w:cs="Arial"/>
        </w:rPr>
      </w:pPr>
    </w:p>
    <w:p w:rsidR="005A798A" w:rsidRDefault="00F15576" w:rsidP="00F97D60">
      <w:pPr>
        <w:numPr>
          <w:ilvl w:val="0"/>
          <w:numId w:val="6"/>
        </w:numPr>
        <w:jc w:val="both"/>
        <w:rPr>
          <w:rFonts w:ascii="Arial" w:hAnsi="Arial" w:cs="Arial"/>
        </w:rPr>
      </w:pPr>
      <w:r>
        <w:rPr>
          <w:rFonts w:ascii="Arial" w:hAnsi="Arial" w:cs="Arial"/>
        </w:rPr>
        <w:t xml:space="preserve">Proteger </w:t>
      </w:r>
      <w:r w:rsidR="00D726A3">
        <w:rPr>
          <w:rFonts w:ascii="Arial" w:hAnsi="Arial" w:cs="Arial"/>
        </w:rPr>
        <w:t xml:space="preserve"> la integridad de los </w:t>
      </w:r>
      <w:r w:rsidR="00F77380">
        <w:rPr>
          <w:rFonts w:ascii="Arial" w:hAnsi="Arial" w:cs="Arial"/>
        </w:rPr>
        <w:t>participantes</w:t>
      </w:r>
      <w:r w:rsidR="00EE3035">
        <w:rPr>
          <w:rFonts w:ascii="Arial" w:hAnsi="Arial" w:cs="Arial"/>
        </w:rPr>
        <w:t xml:space="preserve"> a </w:t>
      </w:r>
      <w:r w:rsidR="00D726A3">
        <w:rPr>
          <w:rFonts w:ascii="Arial" w:hAnsi="Arial" w:cs="Arial"/>
        </w:rPr>
        <w:t xml:space="preserve">la </w:t>
      </w:r>
      <w:r w:rsidR="00F77380">
        <w:rPr>
          <w:rFonts w:ascii="Arial" w:hAnsi="Arial" w:cs="Arial"/>
          <w:b/>
        </w:rPr>
        <w:t>GRAN TOMATINA</w:t>
      </w:r>
      <w:r w:rsidR="00D726A3">
        <w:rPr>
          <w:rFonts w:ascii="Arial" w:hAnsi="Arial" w:cs="Arial"/>
          <w:b/>
        </w:rPr>
        <w:t>.</w:t>
      </w:r>
    </w:p>
    <w:p w:rsidR="00F77380" w:rsidRDefault="00B722E0" w:rsidP="00F97D60">
      <w:pPr>
        <w:numPr>
          <w:ilvl w:val="0"/>
          <w:numId w:val="6"/>
        </w:numPr>
        <w:jc w:val="both"/>
        <w:rPr>
          <w:rFonts w:ascii="Arial" w:hAnsi="Arial" w:cs="Arial"/>
        </w:rPr>
      </w:pPr>
      <w:r w:rsidRPr="004B51DA">
        <w:rPr>
          <w:rFonts w:ascii="Arial" w:hAnsi="Arial" w:cs="Arial"/>
        </w:rPr>
        <w:t xml:space="preserve">Minimizar los daños de los recursos materiales, medio ambiente y bienes </w:t>
      </w:r>
      <w:r w:rsidR="00F15576">
        <w:rPr>
          <w:rFonts w:ascii="Arial" w:hAnsi="Arial" w:cs="Arial"/>
        </w:rPr>
        <w:t xml:space="preserve">municipales  y privados </w:t>
      </w:r>
      <w:r w:rsidRPr="004B51DA">
        <w:rPr>
          <w:rFonts w:ascii="Arial" w:hAnsi="Arial" w:cs="Arial"/>
        </w:rPr>
        <w:t xml:space="preserve">en </w:t>
      </w:r>
      <w:r w:rsidR="0085431B" w:rsidRPr="004B51DA">
        <w:rPr>
          <w:rFonts w:ascii="Arial" w:hAnsi="Arial" w:cs="Arial"/>
        </w:rPr>
        <w:t>las eventuales emergencias</w:t>
      </w:r>
      <w:r w:rsidRPr="004B51DA">
        <w:rPr>
          <w:rFonts w:ascii="Arial" w:hAnsi="Arial" w:cs="Arial"/>
        </w:rPr>
        <w:t>.</w:t>
      </w:r>
    </w:p>
    <w:p w:rsidR="00C17F74" w:rsidRPr="004B51DA" w:rsidRDefault="00F77380" w:rsidP="00F97D60">
      <w:pPr>
        <w:numPr>
          <w:ilvl w:val="0"/>
          <w:numId w:val="6"/>
        </w:numPr>
        <w:jc w:val="both"/>
        <w:rPr>
          <w:rFonts w:ascii="Arial" w:hAnsi="Arial" w:cs="Arial"/>
        </w:rPr>
      </w:pPr>
      <w:r>
        <w:rPr>
          <w:rFonts w:ascii="Arial" w:hAnsi="Arial" w:cs="Arial"/>
        </w:rPr>
        <w:t xml:space="preserve">Reducir el impacto ocasionado por el despliegue de </w:t>
      </w:r>
      <w:r w:rsidRPr="00F77380">
        <w:rPr>
          <w:rFonts w:ascii="Arial" w:hAnsi="Arial" w:cs="Arial"/>
          <w:b/>
        </w:rPr>
        <w:t>juegos pirotécnicos</w:t>
      </w:r>
      <w:r>
        <w:rPr>
          <w:rFonts w:ascii="Arial" w:hAnsi="Arial" w:cs="Arial"/>
        </w:rPr>
        <w:t xml:space="preserve"> a desarrollarse el </w:t>
      </w:r>
      <w:r w:rsidR="00B722E0" w:rsidRPr="004B51DA">
        <w:rPr>
          <w:rFonts w:ascii="Arial" w:hAnsi="Arial" w:cs="Arial"/>
        </w:rPr>
        <w:t xml:space="preserve"> </w:t>
      </w:r>
      <w:r>
        <w:rPr>
          <w:rFonts w:ascii="Arial" w:hAnsi="Arial" w:cs="Arial"/>
        </w:rPr>
        <w:t>18 de junio.</w:t>
      </w:r>
    </w:p>
    <w:p w:rsidR="00C17F74" w:rsidRPr="004B51DA" w:rsidRDefault="00B722E0" w:rsidP="00F97D60">
      <w:pPr>
        <w:numPr>
          <w:ilvl w:val="0"/>
          <w:numId w:val="6"/>
        </w:numPr>
        <w:jc w:val="both"/>
        <w:rPr>
          <w:rFonts w:ascii="Arial" w:hAnsi="Arial" w:cs="Arial"/>
        </w:rPr>
      </w:pPr>
      <w:r w:rsidRPr="004B51DA">
        <w:rPr>
          <w:rFonts w:ascii="Arial" w:hAnsi="Arial" w:cs="Arial"/>
        </w:rPr>
        <w:t>Involucrar a todos los niveles de la organización, en la participación  activa de las diferentes instituciones q</w:t>
      </w:r>
      <w:r w:rsidR="00CB4337" w:rsidRPr="004B51DA">
        <w:rPr>
          <w:rFonts w:ascii="Arial" w:hAnsi="Arial" w:cs="Arial"/>
        </w:rPr>
        <w:t xml:space="preserve">ue  manejan las emergencias del </w:t>
      </w:r>
      <w:r w:rsidRPr="004B51DA">
        <w:rPr>
          <w:rFonts w:ascii="Arial" w:hAnsi="Arial" w:cs="Arial"/>
        </w:rPr>
        <w:t xml:space="preserve">departamento del municipio, especialmente en la prevención y control de emergencias. </w:t>
      </w:r>
    </w:p>
    <w:p w:rsidR="00C17F74" w:rsidRPr="004B51DA" w:rsidRDefault="00B722E0" w:rsidP="00F97D60">
      <w:pPr>
        <w:numPr>
          <w:ilvl w:val="0"/>
          <w:numId w:val="6"/>
        </w:numPr>
        <w:jc w:val="both"/>
        <w:rPr>
          <w:rFonts w:ascii="Arial" w:hAnsi="Arial" w:cs="Arial"/>
        </w:rPr>
      </w:pPr>
      <w:r w:rsidRPr="004B51DA">
        <w:rPr>
          <w:rFonts w:ascii="Arial" w:hAnsi="Arial" w:cs="Arial"/>
        </w:rPr>
        <w:t>Estructurar un organigrama para la administración del plan de emergencias, optimizando los recursos hum</w:t>
      </w:r>
      <w:r w:rsidR="009C694C">
        <w:rPr>
          <w:rFonts w:ascii="Arial" w:hAnsi="Arial" w:cs="Arial"/>
        </w:rPr>
        <w:t>anos y técnicos disponibles</w:t>
      </w:r>
      <w:r w:rsidRPr="004B51DA">
        <w:rPr>
          <w:rFonts w:ascii="Arial" w:hAnsi="Arial" w:cs="Arial"/>
        </w:rPr>
        <w:t>.</w:t>
      </w:r>
    </w:p>
    <w:p w:rsidR="00F77380" w:rsidRDefault="00B722E0" w:rsidP="00F97D60">
      <w:pPr>
        <w:numPr>
          <w:ilvl w:val="0"/>
          <w:numId w:val="6"/>
        </w:numPr>
        <w:jc w:val="both"/>
        <w:rPr>
          <w:rFonts w:ascii="Arial" w:hAnsi="Arial" w:cs="Arial"/>
        </w:rPr>
      </w:pPr>
      <w:r w:rsidRPr="004B51DA">
        <w:rPr>
          <w:rFonts w:ascii="Arial" w:hAnsi="Arial" w:cs="Arial"/>
        </w:rPr>
        <w:t>Definir, asignar y dar a conocer las funciones y procedimientos específicos para cada una de las personas que se involucren dentro del plan de emergencias para</w:t>
      </w:r>
      <w:r w:rsidR="00995A68">
        <w:rPr>
          <w:rFonts w:ascii="Arial" w:hAnsi="Arial" w:cs="Arial"/>
        </w:rPr>
        <w:t xml:space="preserve"> </w:t>
      </w:r>
      <w:r w:rsidR="00F77380">
        <w:rPr>
          <w:rFonts w:ascii="Arial" w:hAnsi="Arial" w:cs="Arial"/>
        </w:rPr>
        <w:t xml:space="preserve">la </w:t>
      </w:r>
      <w:r w:rsidR="00F77380">
        <w:rPr>
          <w:rFonts w:ascii="Arial" w:hAnsi="Arial" w:cs="Arial"/>
          <w:b/>
        </w:rPr>
        <w:t>11° TOMATINA COLOMBIANA.</w:t>
      </w:r>
    </w:p>
    <w:p w:rsidR="00C17F74" w:rsidRPr="004B51DA" w:rsidRDefault="00B722E0" w:rsidP="00F97D60">
      <w:pPr>
        <w:numPr>
          <w:ilvl w:val="0"/>
          <w:numId w:val="6"/>
        </w:numPr>
        <w:jc w:val="both"/>
        <w:rPr>
          <w:rFonts w:ascii="Arial" w:hAnsi="Arial" w:cs="Arial"/>
        </w:rPr>
      </w:pPr>
      <w:r w:rsidRPr="004B51DA">
        <w:rPr>
          <w:rFonts w:ascii="Arial" w:hAnsi="Arial" w:cs="Arial"/>
        </w:rPr>
        <w:t xml:space="preserve">Estructurar un procedimiento </w:t>
      </w:r>
      <w:r w:rsidR="00211BD2" w:rsidRPr="004B51DA">
        <w:rPr>
          <w:rFonts w:ascii="Arial" w:hAnsi="Arial" w:cs="Arial"/>
        </w:rPr>
        <w:t xml:space="preserve">normalizado de evacuación para </w:t>
      </w:r>
      <w:r w:rsidRPr="004B51DA">
        <w:rPr>
          <w:rFonts w:ascii="Arial" w:hAnsi="Arial" w:cs="Arial"/>
        </w:rPr>
        <w:t xml:space="preserve">todos los participantes </w:t>
      </w:r>
      <w:r w:rsidR="00B131D4">
        <w:rPr>
          <w:rFonts w:ascii="Arial" w:hAnsi="Arial" w:cs="Arial"/>
        </w:rPr>
        <w:t>de este evento</w:t>
      </w:r>
      <w:r w:rsidRPr="004B51DA">
        <w:rPr>
          <w:rFonts w:ascii="Arial" w:hAnsi="Arial" w:cs="Arial"/>
        </w:rPr>
        <w:t>.</w:t>
      </w:r>
    </w:p>
    <w:p w:rsidR="00C17F74" w:rsidRDefault="00C17F74" w:rsidP="003B5BBA">
      <w:pPr>
        <w:ind w:left="720"/>
        <w:jc w:val="both"/>
        <w:rPr>
          <w:rFonts w:ascii="Arial" w:hAnsi="Arial" w:cs="Arial"/>
        </w:rPr>
      </w:pPr>
    </w:p>
    <w:p w:rsidR="00995A68" w:rsidRPr="004B51DA" w:rsidRDefault="00995A68" w:rsidP="00995A68">
      <w:pPr>
        <w:ind w:left="720"/>
        <w:jc w:val="both"/>
        <w:rPr>
          <w:rFonts w:ascii="Arial" w:hAnsi="Arial" w:cs="Arial"/>
        </w:rPr>
      </w:pPr>
    </w:p>
    <w:p w:rsidR="004A7293" w:rsidRDefault="004A7293" w:rsidP="00CB4337">
      <w:pPr>
        <w:rPr>
          <w:rFonts w:ascii="Arial" w:hAnsi="Arial" w:cs="Arial"/>
        </w:rPr>
      </w:pPr>
    </w:p>
    <w:p w:rsidR="004A7293" w:rsidRDefault="004A7293" w:rsidP="00CB4337">
      <w:pPr>
        <w:rPr>
          <w:rFonts w:ascii="Arial" w:hAnsi="Arial" w:cs="Arial"/>
        </w:rPr>
      </w:pPr>
    </w:p>
    <w:p w:rsidR="004A7293" w:rsidRPr="004B51DA" w:rsidRDefault="004A7293" w:rsidP="00CB4337">
      <w:pPr>
        <w:rPr>
          <w:rFonts w:ascii="Arial" w:hAnsi="Arial" w:cs="Arial"/>
        </w:rPr>
      </w:pPr>
    </w:p>
    <w:p w:rsidR="001D43DB" w:rsidRPr="004B51DA" w:rsidRDefault="001D43DB" w:rsidP="001D43DB">
      <w:pPr>
        <w:pStyle w:val="Prrafodelista"/>
        <w:numPr>
          <w:ilvl w:val="1"/>
          <w:numId w:val="2"/>
        </w:numPr>
        <w:rPr>
          <w:rFonts w:ascii="Arial" w:hAnsi="Arial" w:cs="Arial"/>
        </w:rPr>
      </w:pPr>
      <w:r w:rsidRPr="004B51DA">
        <w:rPr>
          <w:rFonts w:ascii="Arial" w:hAnsi="Arial" w:cs="Arial"/>
        </w:rPr>
        <w:t>Alcance</w:t>
      </w:r>
    </w:p>
    <w:p w:rsidR="00CB4337" w:rsidRPr="004B51DA" w:rsidRDefault="00CB4337" w:rsidP="00CB4337">
      <w:pPr>
        <w:rPr>
          <w:rFonts w:ascii="Arial" w:hAnsi="Arial" w:cs="Arial"/>
        </w:rPr>
      </w:pPr>
    </w:p>
    <w:p w:rsidR="00CB4337" w:rsidRPr="004B51DA" w:rsidRDefault="00CB4337" w:rsidP="00FE4368">
      <w:pPr>
        <w:rPr>
          <w:rFonts w:ascii="Arial" w:hAnsi="Arial" w:cs="Arial"/>
        </w:rPr>
      </w:pPr>
      <w:r w:rsidRPr="004B51DA">
        <w:rPr>
          <w:rFonts w:ascii="Arial" w:hAnsi="Arial" w:cs="Arial"/>
        </w:rPr>
        <w:t>El evento se desarrollará en el Muni</w:t>
      </w:r>
      <w:r w:rsidR="004A7293">
        <w:rPr>
          <w:rFonts w:ascii="Arial" w:hAnsi="Arial" w:cs="Arial"/>
        </w:rPr>
        <w:t>ci</w:t>
      </w:r>
      <w:r w:rsidR="00E36A3E" w:rsidRPr="004B51DA">
        <w:rPr>
          <w:rFonts w:ascii="Arial" w:hAnsi="Arial" w:cs="Arial"/>
        </w:rPr>
        <w:t xml:space="preserve">pio de </w:t>
      </w:r>
      <w:r w:rsidR="004A7293">
        <w:rPr>
          <w:rFonts w:ascii="Arial" w:hAnsi="Arial" w:cs="Arial"/>
        </w:rPr>
        <w:t>Sutamarchán</w:t>
      </w:r>
      <w:r w:rsidR="003B5BBA">
        <w:rPr>
          <w:rFonts w:ascii="Arial" w:hAnsi="Arial" w:cs="Arial"/>
        </w:rPr>
        <w:t xml:space="preserve">, Boyacá, el </w:t>
      </w:r>
      <w:r w:rsidR="00E61CF5">
        <w:rPr>
          <w:rFonts w:ascii="Arial" w:hAnsi="Arial" w:cs="Arial"/>
        </w:rPr>
        <w:t xml:space="preserve">18 y 19 </w:t>
      </w:r>
      <w:r w:rsidR="003B5BBA">
        <w:rPr>
          <w:rFonts w:ascii="Arial" w:hAnsi="Arial" w:cs="Arial"/>
        </w:rPr>
        <w:t xml:space="preserve">de </w:t>
      </w:r>
      <w:r w:rsidR="00E61CF5">
        <w:rPr>
          <w:rFonts w:ascii="Arial" w:hAnsi="Arial" w:cs="Arial"/>
        </w:rPr>
        <w:t>junio d</w:t>
      </w:r>
      <w:r w:rsidR="00995A68">
        <w:rPr>
          <w:rFonts w:ascii="Arial" w:hAnsi="Arial" w:cs="Arial"/>
        </w:rPr>
        <w:t>e 2017</w:t>
      </w:r>
    </w:p>
    <w:p w:rsidR="001D43DB" w:rsidRPr="004B51DA" w:rsidRDefault="001D43DB" w:rsidP="001D43DB">
      <w:pPr>
        <w:rPr>
          <w:rFonts w:ascii="Arial" w:hAnsi="Arial" w:cs="Arial"/>
        </w:rPr>
      </w:pPr>
    </w:p>
    <w:p w:rsidR="001D43DB" w:rsidRPr="004B51DA" w:rsidRDefault="001D43DB" w:rsidP="001D43DB">
      <w:pPr>
        <w:pStyle w:val="Prrafodelista"/>
        <w:numPr>
          <w:ilvl w:val="0"/>
          <w:numId w:val="1"/>
        </w:numPr>
        <w:rPr>
          <w:rFonts w:ascii="Arial" w:hAnsi="Arial" w:cs="Arial"/>
        </w:rPr>
      </w:pPr>
      <w:r w:rsidRPr="004B51DA">
        <w:rPr>
          <w:rFonts w:ascii="Arial" w:hAnsi="Arial" w:cs="Arial"/>
        </w:rPr>
        <w:t>Marco conceptual y legal</w:t>
      </w:r>
    </w:p>
    <w:p w:rsidR="00E71AE4" w:rsidRPr="004B51DA" w:rsidRDefault="00E71AE4" w:rsidP="00E71AE4">
      <w:pPr>
        <w:pStyle w:val="Prrafodelista"/>
        <w:rPr>
          <w:rFonts w:ascii="Arial" w:hAnsi="Arial" w:cs="Arial"/>
        </w:rPr>
      </w:pPr>
    </w:p>
    <w:p w:rsidR="001D43DB" w:rsidRPr="004B51DA" w:rsidRDefault="001D43DB" w:rsidP="001D43DB">
      <w:pPr>
        <w:pStyle w:val="Prrafodelista"/>
        <w:rPr>
          <w:rFonts w:ascii="Arial" w:hAnsi="Arial" w:cs="Arial"/>
        </w:rPr>
      </w:pPr>
      <w:r w:rsidRPr="004B51DA">
        <w:rPr>
          <w:rFonts w:ascii="Arial" w:hAnsi="Arial" w:cs="Arial"/>
        </w:rPr>
        <w:t>2.1 Marco conceptual</w:t>
      </w:r>
    </w:p>
    <w:p w:rsidR="00677B32" w:rsidRPr="004B51DA" w:rsidRDefault="00677B32"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Accidente: evento o interrupción repentina no planeada de una actividad que da lugar a muerte, lesión, daño u otra pérdida a las personas, a la propiedad, al ambiente, a la calidad o pérdida en el proceso.</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Activación: despliegue efectivo de los recursos destinados a un incidente.</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Alarma: espacio de tiempo desde cuando alguien se da cuenta que ocurre un evento y puede informarlo.</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Alerta: estado o situación de vigilancia sobre la posibilidad de ocurrencia de un evento cualquiera o acciones específicas de respuesta frente a una emergencia.</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 xml:space="preserve">Amenaza: condición la tente derivada de la posible ocurrencia de un fenómeno físico de origen natural, socio natural o </w:t>
      </w:r>
      <w:proofErr w:type="spellStart"/>
      <w:r w:rsidRPr="004B51DA">
        <w:rPr>
          <w:rFonts w:ascii="Arial" w:hAnsi="Arial" w:cs="Arial"/>
        </w:rPr>
        <w:t>antrópico</w:t>
      </w:r>
      <w:proofErr w:type="spellEnd"/>
      <w:r w:rsidRPr="004B51DA">
        <w:rPr>
          <w:rFonts w:ascii="Arial" w:hAnsi="Arial" w:cs="Arial"/>
        </w:rPr>
        <w:t xml:space="preserve"> no intencional, que puede causar daño a la población y sus bienes, a la infraestructura, al ambiente y a la economía pública y privada. Es un factor de riesgo externo.</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Análisis De Vulnerabilidad: Es el proceso mediante el cual se determina el nivel de exposición y la predisposición a la pérdida de un elemento o grupo de elementos ante una amenaza específica.</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proofErr w:type="spellStart"/>
      <w:r w:rsidRPr="004B51DA">
        <w:rPr>
          <w:rFonts w:ascii="Arial" w:hAnsi="Arial" w:cs="Arial"/>
        </w:rPr>
        <w:t>Antrópico</w:t>
      </w:r>
      <w:proofErr w:type="spellEnd"/>
      <w:r w:rsidRPr="004B51DA">
        <w:rPr>
          <w:rFonts w:ascii="Arial" w:hAnsi="Arial" w:cs="Arial"/>
        </w:rPr>
        <w:t>: De origen humano o de las actividades del hombre.</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Brigada: grupo de personas debidamente organizadas y capacitadas para prevenir o controlar una emergencia.</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Capacitación: Proceso de enseñanza-aprendizaje gestado, desarrollado, presentado y evaluado, de manera tal que aseguró el a adquisición duradera y aplicable de conocimientos y habilidades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Cierre operacional: desmovilización total de recursos.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Cierre administrativo: realización de la reunión posterior al finalizar el ejercicio, la revisión y recopilación de los formularios correspondientes, la preparación y entrega del informe final a la gerencia.</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lastRenderedPageBreak/>
        <w:t>Coordinador: persona que dirige las acciones de dirección del plan.</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Desastre: Situación causada por un fenómeno de origen natural, tecnológico o provocado por el hombre que significa alteraciones intensas en las personas. Los bienes, los servicios y el medio ambiente. En la ocurrencia efectiva de un evento, que como consecuencia de la vulnerabilidad de los elementos expuestos causa efectos adversos sobre los mismos.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Emergencia: todo evento identificable en el tiempo, que produce un estado de perturbación funcional en el sistema, por la ocurrencia de un evento indeseable, que en su momento exige una respuesta mayor a la establecida mediante los recursos normalmente disponibles, produciendo una modificación sustancial pero temporal, sobre el sistema involucrado, el cual compromete a la comunidad o al ambiente, alterando los servicios e impidiendo el normal desarrollo de las actividades esenciales.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Evento: Descripción de un fenómeno natural, tecnológico o provocado por el hombre, en términos de sus características, su severidad, ubicación y área de influencia. Es el registro en el tiempo y el espacio de un fenómeno que caracteriza una amenaza.</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Incidente: suceso de causa natural o por actividad humana que requiere la acción de personal de servicios de emergencias para proteger vidas, bienes y ambiente.</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Mapa: representación geográfica en una superficie de la Tierra o departe de ésta en una superficie plana.</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MEC: Módulo de Estabilización y Clasificación de Heridos.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Medidas de seguridad: aquellas acciones enfocadas a disminuir la probabilidad de un evento adverso.</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Mitigación: toda acción que se refiere a reducir el riesgo existente.</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Objetivo de seguridad: el que vigila las condiciones de seguridad de implementa medidas para garantizar la seguridad de todo el personal involucrado.</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Organización: es toda aquella empresa, entidad, institución, establecimiento, actividad o persona de carácter público o privado, natural o jurídico, que desea implementar el Plan de Emergencia y Contingencia.</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 xml:space="preserve">Plan de emergencia y contingencia: es el instrumento principal que define las políticas, los sistemas de organización y los procedimientos general es aplicables para enfrentar de manera oportuna, eficiente y eficaz, las situaciones de calamidad, desastre o emergencia, en sus distintas fases, con el fin de mitigar o </w:t>
      </w:r>
      <w:r w:rsidRPr="004B51DA">
        <w:rPr>
          <w:rFonts w:ascii="Arial" w:hAnsi="Arial" w:cs="Arial"/>
        </w:rPr>
        <w:lastRenderedPageBreak/>
        <w:t>reducir los efectos negativos o lesivos de las situaciones que se presenten en la organización.</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Planificar: formular objetivos y determinar las actividades y los recursos para lograrlos.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Plano: representación gráfica en una superficie, y mediante procedimientos técnicos, de un terreno, de la planta de un edificio, entre otros.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PMU (Puesto de Mando Unificado): lugar donde se ejerce función de comando. Es una función prevista en el Sistema Comando de Incidentes (SCI) y se aplica cuando varias instituciones toman acuerdos conjuntos para manejar un incidente donde cada institución conserva su autoridad, responsabilidad y obligación de rendir cuentas.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Procedimiento operativo normalizado: es la base para la realización de tareas necesarias y determinantes para el control de un tipo de emergencia. Define el objetivo particular y los responsables de la ejecución de cada una de las acciones operativas en la respuesta a la emergencia.</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Preparación: toda acción tendiente a fortalecer la capacidad de las comunidades de responder a una emergencia de manera eficaz y eficiente.</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Prevención: toda acción tendiente a evitar la generación de nuevos riesgos.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Punto de encuentro: sitio seguro, definido para la llegada del personal en caso de evacuación.</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Recurso: equipamiento y personas disponibles o potencialmente disponibles para su asignación táctica a un incidente.</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 xml:space="preserve">Riesgo: el daño potencial que, sobre la población y sus bienes, la infraestructura, el ambiente y la economía pública y privada, pueda causarse por la ocurrencia de amenazas de origen natural, socio natural o </w:t>
      </w:r>
      <w:proofErr w:type="spellStart"/>
      <w:r w:rsidRPr="004B51DA">
        <w:rPr>
          <w:rFonts w:ascii="Arial" w:hAnsi="Arial" w:cs="Arial"/>
        </w:rPr>
        <w:t>antrópico</w:t>
      </w:r>
      <w:proofErr w:type="spellEnd"/>
      <w:r w:rsidRPr="004B51DA">
        <w:rPr>
          <w:rFonts w:ascii="Arial" w:hAnsi="Arial" w:cs="Arial"/>
        </w:rPr>
        <w:t xml:space="preserve"> no intencional, que se extiende más allá de los espacios privados o actividades particulares de las personas y organizaciones, y que por su magnitud, velocidad y contingencia hace necesario un proceso de gestión que involucre al Estado y a la sociedad.</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SCI (Sistema Comando de Incidentes): es la combinación de instalaciones, equipamientos, personal, procedimientos y comunicaciones, operando en una estructura organizacional común, con la responsabilidad de administrar los recursos asignados para lograr efectivamente los objetivos pertinentes a un evento, incidente u operativo.</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Servicios: son todos aquellos ofrecimientos que satisfacen las necesidades básicas de la población.</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Sistema de alarma: medio audible y/o visual que permite avisar que ocurre un evento y pone en riesgo la integridad de personas, animales o propiedades.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rPr>
        <w:t>Suministros: los suministros humanitarios o de emergencia son los  productos, materiales y equipos utilizados por las organizaciones para la atención de  los   desastres, así como los requeridos para la atención de las necesidades de la población afectada.</w:t>
      </w:r>
    </w:p>
    <w:p w:rsidR="00591CEC" w:rsidRPr="004B51DA" w:rsidRDefault="00591CEC" w:rsidP="00CA59A4">
      <w:pPr>
        <w:jc w:val="both"/>
        <w:rPr>
          <w:rFonts w:ascii="Arial" w:hAnsi="Arial" w:cs="Arial"/>
        </w:rPr>
      </w:pPr>
    </w:p>
    <w:p w:rsidR="00677B32" w:rsidRPr="004B51DA" w:rsidRDefault="00591CEC" w:rsidP="00CA59A4">
      <w:pPr>
        <w:jc w:val="both"/>
        <w:rPr>
          <w:rFonts w:ascii="Arial" w:hAnsi="Arial" w:cs="Arial"/>
        </w:rPr>
      </w:pPr>
      <w:r w:rsidRPr="004B51DA">
        <w:rPr>
          <w:rFonts w:ascii="Arial" w:hAnsi="Arial" w:cs="Arial"/>
        </w:rPr>
        <w:t>Vulnerabilidad: característica propia  de un elemento o grupo de  elementos expuestos a una amenaza, relacionada con su incapacidad física, económica, política o social de anticipar, resistir y recuperar se del daño sufrido cuando opera esa amenaza. Es un factor de riesgo interno.</w:t>
      </w:r>
    </w:p>
    <w:p w:rsidR="00677B32" w:rsidRPr="004B51DA" w:rsidRDefault="00677B32" w:rsidP="00CA59A4">
      <w:pPr>
        <w:jc w:val="both"/>
        <w:rPr>
          <w:rFonts w:ascii="Arial" w:hAnsi="Arial" w:cs="Arial"/>
        </w:rPr>
      </w:pPr>
    </w:p>
    <w:p w:rsidR="001D43DB" w:rsidRPr="004B51DA" w:rsidRDefault="001D43DB" w:rsidP="00CA59A4">
      <w:pPr>
        <w:pStyle w:val="Prrafodelista"/>
        <w:jc w:val="both"/>
        <w:rPr>
          <w:rFonts w:ascii="Arial" w:hAnsi="Arial" w:cs="Arial"/>
        </w:rPr>
      </w:pPr>
      <w:r w:rsidRPr="004B51DA">
        <w:rPr>
          <w:rFonts w:ascii="Arial" w:hAnsi="Arial" w:cs="Arial"/>
        </w:rPr>
        <w:t>2.2 Marco Legal</w:t>
      </w:r>
    </w:p>
    <w:p w:rsidR="001D43DB" w:rsidRPr="004B51DA" w:rsidRDefault="001D43DB" w:rsidP="00CA59A4">
      <w:pPr>
        <w:jc w:val="both"/>
        <w:rPr>
          <w:rFonts w:ascii="Arial" w:hAnsi="Arial" w:cs="Arial"/>
        </w:rPr>
      </w:pPr>
    </w:p>
    <w:p w:rsidR="00591CEC" w:rsidRPr="004B51DA" w:rsidRDefault="00591CEC" w:rsidP="00CA59A4">
      <w:pPr>
        <w:jc w:val="both"/>
        <w:rPr>
          <w:rFonts w:ascii="Arial" w:hAnsi="Arial" w:cs="Arial"/>
          <w:b/>
        </w:rPr>
      </w:pPr>
      <w:r w:rsidRPr="004B51DA">
        <w:rPr>
          <w:rFonts w:ascii="Arial" w:hAnsi="Arial" w:cs="Arial"/>
          <w:b/>
        </w:rPr>
        <w:t>Ley 1523 de 2012 adopta “la Política Nacional de Gestión</w:t>
      </w:r>
      <w:r w:rsidR="00CA59A4" w:rsidRPr="004B51DA">
        <w:rPr>
          <w:rFonts w:ascii="Arial" w:hAnsi="Arial" w:cs="Arial"/>
          <w:b/>
        </w:rPr>
        <w:t xml:space="preserve"> del Riesgo de Desastres y esta</w:t>
      </w:r>
      <w:r w:rsidRPr="004B51DA">
        <w:rPr>
          <w:rFonts w:ascii="Arial" w:hAnsi="Arial" w:cs="Arial"/>
          <w:b/>
        </w:rPr>
        <w:t>blece el Sistema Nacional de Gestión del  Riesgo de Desastres SNGRD”.</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Artículo 42.</w:t>
      </w:r>
      <w:r w:rsidRPr="004B51DA">
        <w:rPr>
          <w:rFonts w:ascii="Arial" w:hAnsi="Arial" w:cs="Arial"/>
        </w:rPr>
        <w:t xml:space="preserve"> Análisis específicos de riesgo y planes de contingencia. Todas las entidades públicas o priva-das encargadas de la  prestación deservicios públicos, que ejecute no civiles mayores o que desarrollen actividades industriales o de otro tipo que puedan significar riesgo de </w:t>
      </w:r>
      <w:r w:rsidR="006346F0" w:rsidRPr="004B51DA">
        <w:rPr>
          <w:rFonts w:ascii="Arial" w:hAnsi="Arial" w:cs="Arial"/>
        </w:rPr>
        <w:t>d</w:t>
      </w:r>
      <w:r w:rsidRPr="004B51DA">
        <w:rPr>
          <w:rFonts w:ascii="Arial" w:hAnsi="Arial" w:cs="Arial"/>
        </w:rPr>
        <w:t xml:space="preserve">esastre para la sociedad, así como las que específicamente determine la Unidad Nacional para la Gestión del Riesgo de Desastres, deberán realizar un análisis específico de riesgo </w:t>
      </w:r>
      <w:r w:rsidR="00CA59A4" w:rsidRPr="004B51DA">
        <w:rPr>
          <w:rFonts w:ascii="Arial" w:hAnsi="Arial" w:cs="Arial"/>
        </w:rPr>
        <w:t>que considere los posibles efec</w:t>
      </w:r>
      <w:r w:rsidRPr="004B51DA">
        <w:rPr>
          <w:rFonts w:ascii="Arial" w:hAnsi="Arial" w:cs="Arial"/>
        </w:rPr>
        <w:t>tos de eventos naturales sobre la infraestructura expuesta ya que los que se deriven de los daños de la misma en   su área de influencia, así como los que se deriven de su operación. Con base en este análisis diseñará e implementarán las medidas de reducción del riesgo y planes de emergencia y contingencia que serán de su obligatorio cumplimiento.</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Ley 9 de 1979:</w:t>
      </w:r>
      <w:r w:rsidRPr="004B51DA">
        <w:rPr>
          <w:rFonts w:ascii="Arial" w:hAnsi="Arial" w:cs="Arial"/>
        </w:rPr>
        <w:t xml:space="preserve"> Código Sanitario en su Título VIII Desastres establece normas para prevenir los desastres, atenuar sus efectos, prestar ayuda y asistencia, establecer responsabilidades y volver a la normalidad.</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Resolución 2400 de 1979:</w:t>
      </w:r>
      <w:r w:rsidRPr="004B51DA">
        <w:rPr>
          <w:rFonts w:ascii="Arial" w:hAnsi="Arial" w:cs="Arial"/>
        </w:rPr>
        <w:t xml:space="preserve"> que establece disposiciones sobre  vivienda,   higiene y seguridad en los establecimientos de trabajo y dentro de esto medidas para casos de emergencia.</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Resolución 1016 de 1989</w:t>
      </w:r>
      <w:r w:rsidRPr="004B51DA">
        <w:rPr>
          <w:rFonts w:ascii="Arial" w:hAnsi="Arial" w:cs="Arial"/>
        </w:rPr>
        <w:t>: Por la cual se reglamenta la organización, funcionamiento y forma de los Programas de Salud Ocupacional que deben desarrollar los patronos o empleadores en el país.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Ley</w:t>
      </w:r>
      <w:r w:rsidR="006346F0" w:rsidRPr="004B51DA">
        <w:rPr>
          <w:rFonts w:ascii="Arial" w:hAnsi="Arial" w:cs="Arial"/>
          <w:b/>
        </w:rPr>
        <w:t xml:space="preserve"> </w:t>
      </w:r>
      <w:r w:rsidRPr="004B51DA">
        <w:rPr>
          <w:rFonts w:ascii="Arial" w:hAnsi="Arial" w:cs="Arial"/>
          <w:b/>
        </w:rPr>
        <w:t>100</w:t>
      </w:r>
      <w:r w:rsidR="006346F0" w:rsidRPr="004B51DA">
        <w:rPr>
          <w:rFonts w:ascii="Arial" w:hAnsi="Arial" w:cs="Arial"/>
          <w:b/>
        </w:rPr>
        <w:t xml:space="preserve"> </w:t>
      </w:r>
      <w:r w:rsidRPr="004B51DA">
        <w:rPr>
          <w:rFonts w:ascii="Arial" w:hAnsi="Arial" w:cs="Arial"/>
          <w:b/>
        </w:rPr>
        <w:t>de</w:t>
      </w:r>
      <w:r w:rsidR="006346F0" w:rsidRPr="004B51DA">
        <w:rPr>
          <w:rFonts w:ascii="Arial" w:hAnsi="Arial" w:cs="Arial"/>
          <w:b/>
        </w:rPr>
        <w:t xml:space="preserve"> </w:t>
      </w:r>
      <w:r w:rsidRPr="004B51DA">
        <w:rPr>
          <w:rFonts w:ascii="Arial" w:hAnsi="Arial" w:cs="Arial"/>
          <w:b/>
        </w:rPr>
        <w:t>1993:</w:t>
      </w:r>
      <w:r w:rsidRPr="004B51DA">
        <w:rPr>
          <w:rFonts w:ascii="Arial" w:hAnsi="Arial" w:cs="Arial"/>
        </w:rPr>
        <w:t xml:space="preserve"> Por la cual se crea el sistema de seguridad social</w:t>
      </w:r>
      <w:r w:rsidR="00CA59A4" w:rsidRPr="004B51DA">
        <w:rPr>
          <w:rFonts w:ascii="Arial" w:hAnsi="Arial" w:cs="Arial"/>
        </w:rPr>
        <w:t xml:space="preserve"> integral y se dictan otras dis</w:t>
      </w:r>
      <w:r w:rsidRPr="004B51DA">
        <w:rPr>
          <w:rFonts w:ascii="Arial" w:hAnsi="Arial" w:cs="Arial"/>
        </w:rPr>
        <w:t xml:space="preserve">posiciones. </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Resolución 7550 de1994:</w:t>
      </w:r>
      <w:r w:rsidRPr="004B51DA">
        <w:rPr>
          <w:rFonts w:ascii="Arial" w:hAnsi="Arial" w:cs="Arial"/>
        </w:rPr>
        <w:t xml:space="preserve"> Por la cual se regulan las actuaciones del sistema educativo nacional en la prevención de emergencias y desastres.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Decreto 321 de 1999:</w:t>
      </w:r>
      <w:r w:rsidRPr="004B51DA">
        <w:rPr>
          <w:rFonts w:ascii="Arial" w:hAnsi="Arial" w:cs="Arial"/>
        </w:rPr>
        <w:t xml:space="preserve"> Por el cual se adopta el Plan Nacional de Contingencia contra derrames de Hidrocarburos, Derivados y Sustancias Nocivas.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Decreto 3888 de 2007:</w:t>
      </w:r>
      <w:r w:rsidRPr="004B51DA">
        <w:rPr>
          <w:rFonts w:ascii="Arial" w:hAnsi="Arial" w:cs="Arial"/>
        </w:rPr>
        <w:t xml:space="preserve"> por el cual se adopta el Plan Nacional de Emergencia y Contingencia para Eventos de Afluencia Masiva de Público y se conforma la Comisión Nacional Asesora de Programas Masivos y se dictan otras disposiciones.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Decreto 926 de 2010:</w:t>
      </w:r>
      <w:r w:rsidRPr="004B51DA">
        <w:rPr>
          <w:rFonts w:ascii="Arial" w:hAnsi="Arial" w:cs="Arial"/>
        </w:rPr>
        <w:t xml:space="preserve"> Norma de sismo-resistencia NSR</w:t>
      </w:r>
      <w:r w:rsidR="002675F7">
        <w:rPr>
          <w:rFonts w:ascii="Arial" w:hAnsi="Arial" w:cs="Arial"/>
        </w:rPr>
        <w:t>-</w:t>
      </w:r>
      <w:r w:rsidRPr="004B51DA">
        <w:rPr>
          <w:rFonts w:ascii="Arial" w:hAnsi="Arial" w:cs="Arial"/>
        </w:rPr>
        <w:t xml:space="preserve">10. </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Ley 1575 de</w:t>
      </w:r>
      <w:r w:rsidR="006346F0" w:rsidRPr="004B51DA">
        <w:rPr>
          <w:rFonts w:ascii="Arial" w:hAnsi="Arial" w:cs="Arial"/>
          <w:b/>
        </w:rPr>
        <w:t xml:space="preserve"> </w:t>
      </w:r>
      <w:r w:rsidRPr="004B51DA">
        <w:rPr>
          <w:rFonts w:ascii="Arial" w:hAnsi="Arial" w:cs="Arial"/>
          <w:b/>
        </w:rPr>
        <w:t>2012:</w:t>
      </w:r>
      <w:r w:rsidRPr="004B51DA">
        <w:rPr>
          <w:rFonts w:ascii="Arial" w:hAnsi="Arial" w:cs="Arial"/>
        </w:rPr>
        <w:t xml:space="preserve"> Ley general de bomberos de Colombia</w:t>
      </w:r>
    </w:p>
    <w:p w:rsidR="00591CEC" w:rsidRPr="004B51DA" w:rsidRDefault="00591CEC" w:rsidP="00CA59A4">
      <w:pPr>
        <w:jc w:val="both"/>
        <w:rPr>
          <w:rFonts w:ascii="Arial" w:hAnsi="Arial" w:cs="Arial"/>
        </w:rPr>
      </w:pPr>
      <w:r w:rsidRPr="004B51DA">
        <w:rPr>
          <w:rFonts w:ascii="Arial" w:hAnsi="Arial" w:cs="Arial"/>
        </w:rPr>
        <w:t xml:space="preserve"> </w:t>
      </w:r>
    </w:p>
    <w:p w:rsidR="00591CEC" w:rsidRPr="00995A68" w:rsidRDefault="00591CEC" w:rsidP="00CA59A4">
      <w:pPr>
        <w:jc w:val="both"/>
        <w:rPr>
          <w:rFonts w:ascii="Arial" w:hAnsi="Arial" w:cs="Arial"/>
          <w:b/>
        </w:rPr>
      </w:pPr>
      <w:r w:rsidRPr="00995A68">
        <w:rPr>
          <w:rFonts w:ascii="Arial" w:hAnsi="Arial" w:cs="Arial"/>
          <w:b/>
        </w:rPr>
        <w:t>Normas técnicas nacionales</w:t>
      </w:r>
    </w:p>
    <w:p w:rsidR="00591CEC" w:rsidRPr="004B51DA" w:rsidRDefault="00591CEC" w:rsidP="00CA59A4">
      <w:pPr>
        <w:jc w:val="both"/>
        <w:rPr>
          <w:rFonts w:ascii="Arial" w:hAnsi="Arial" w:cs="Arial"/>
        </w:rPr>
      </w:pPr>
      <w:r w:rsidRPr="004B51DA">
        <w:rPr>
          <w:rFonts w:ascii="Arial" w:hAnsi="Arial" w:cs="Arial"/>
        </w:rPr>
        <w:t xml:space="preserve"> </w:t>
      </w:r>
    </w:p>
    <w:p w:rsidR="00591CEC" w:rsidRPr="004B51DA" w:rsidRDefault="00591CEC" w:rsidP="00CA59A4">
      <w:pPr>
        <w:jc w:val="both"/>
        <w:rPr>
          <w:rFonts w:ascii="Arial" w:hAnsi="Arial" w:cs="Arial"/>
        </w:rPr>
      </w:pPr>
      <w:r w:rsidRPr="004B51DA">
        <w:rPr>
          <w:rFonts w:ascii="Arial" w:hAnsi="Arial" w:cs="Arial"/>
          <w:b/>
        </w:rPr>
        <w:t>NTC 5254</w:t>
      </w:r>
      <w:r w:rsidRPr="004B51DA">
        <w:rPr>
          <w:rFonts w:ascii="Arial" w:hAnsi="Arial" w:cs="Arial"/>
        </w:rPr>
        <w:t>: Gestión de Riesgo.</w:t>
      </w:r>
      <w:r w:rsidRPr="004B51DA">
        <w:rPr>
          <w:rFonts w:ascii="Arial" w:hAnsi="Arial" w:cs="Arial"/>
        </w:rPr>
        <w:tab/>
      </w:r>
    </w:p>
    <w:p w:rsidR="00591CEC" w:rsidRPr="004B51DA" w:rsidRDefault="00591CEC" w:rsidP="00CA59A4">
      <w:pPr>
        <w:jc w:val="both"/>
        <w:rPr>
          <w:rFonts w:ascii="Arial" w:hAnsi="Arial" w:cs="Arial"/>
        </w:rPr>
      </w:pPr>
      <w:r w:rsidRPr="004B51DA">
        <w:rPr>
          <w:rFonts w:ascii="Arial" w:hAnsi="Arial" w:cs="Arial"/>
          <w:b/>
        </w:rPr>
        <w:t>NTC 1700:</w:t>
      </w:r>
      <w:r w:rsidRPr="004B51DA">
        <w:rPr>
          <w:rFonts w:ascii="Arial" w:hAnsi="Arial" w:cs="Arial"/>
        </w:rPr>
        <w:t xml:space="preserve"> Higiene y seguridad. Medidas de seguridad en edificaciones; Medios de evacuación.</w:t>
      </w:r>
    </w:p>
    <w:p w:rsidR="00591CEC" w:rsidRPr="004B51DA" w:rsidRDefault="00591CEC" w:rsidP="00CA59A4">
      <w:pPr>
        <w:jc w:val="both"/>
        <w:rPr>
          <w:rFonts w:ascii="Arial" w:hAnsi="Arial" w:cs="Arial"/>
        </w:rPr>
      </w:pPr>
      <w:r w:rsidRPr="004B51DA">
        <w:rPr>
          <w:rFonts w:ascii="Arial" w:hAnsi="Arial" w:cs="Arial"/>
          <w:b/>
        </w:rPr>
        <w:t>NTC 1931:</w:t>
      </w:r>
      <w:r w:rsidRPr="004B51DA">
        <w:rPr>
          <w:rFonts w:ascii="Arial" w:hAnsi="Arial" w:cs="Arial"/>
        </w:rPr>
        <w:t xml:space="preserve"> Protección contra incendios. Señales de seguridad.</w:t>
      </w:r>
    </w:p>
    <w:p w:rsidR="00591CEC" w:rsidRPr="004B51DA" w:rsidRDefault="00591CEC" w:rsidP="00CA59A4">
      <w:pPr>
        <w:jc w:val="both"/>
        <w:rPr>
          <w:rFonts w:ascii="Arial" w:hAnsi="Arial" w:cs="Arial"/>
        </w:rPr>
      </w:pPr>
      <w:r w:rsidRPr="004B51DA">
        <w:rPr>
          <w:rFonts w:ascii="Arial" w:hAnsi="Arial" w:cs="Arial"/>
          <w:b/>
        </w:rPr>
        <w:t>NTC 1478:</w:t>
      </w:r>
      <w:r w:rsidRPr="004B51DA">
        <w:rPr>
          <w:rFonts w:ascii="Arial" w:hAnsi="Arial" w:cs="Arial"/>
        </w:rPr>
        <w:t xml:space="preserve"> Material de seguridad y lucha contra incendios.</w:t>
      </w:r>
    </w:p>
    <w:p w:rsidR="00591CEC" w:rsidRPr="004B51DA" w:rsidRDefault="00591CEC" w:rsidP="00CA59A4">
      <w:pPr>
        <w:jc w:val="both"/>
        <w:rPr>
          <w:rFonts w:ascii="Arial" w:hAnsi="Arial" w:cs="Arial"/>
        </w:rPr>
      </w:pPr>
      <w:r w:rsidRPr="004B51DA">
        <w:rPr>
          <w:rFonts w:ascii="Arial" w:hAnsi="Arial" w:cs="Arial"/>
          <w:b/>
        </w:rPr>
        <w:t>NTC 2885:</w:t>
      </w:r>
      <w:r w:rsidRPr="004B51DA">
        <w:rPr>
          <w:rFonts w:ascii="Arial" w:hAnsi="Arial" w:cs="Arial"/>
        </w:rPr>
        <w:t xml:space="preserve"> Higiene y seguridad. Extintores portátiles.</w:t>
      </w:r>
    </w:p>
    <w:p w:rsidR="00591CEC" w:rsidRPr="004B51DA" w:rsidRDefault="00591CEC" w:rsidP="00CA59A4">
      <w:pPr>
        <w:jc w:val="both"/>
        <w:rPr>
          <w:rFonts w:ascii="Arial" w:hAnsi="Arial" w:cs="Arial"/>
        </w:rPr>
      </w:pPr>
      <w:r w:rsidRPr="004B51DA">
        <w:rPr>
          <w:rFonts w:ascii="Arial" w:hAnsi="Arial" w:cs="Arial"/>
          <w:b/>
        </w:rPr>
        <w:t>NTC 3324:</w:t>
      </w:r>
      <w:r w:rsidRPr="004B51DA">
        <w:rPr>
          <w:rFonts w:ascii="Arial" w:hAnsi="Arial" w:cs="Arial"/>
        </w:rPr>
        <w:t xml:space="preserve"> Normas de desempeño para Brigadas contra incendios.</w:t>
      </w:r>
    </w:p>
    <w:p w:rsidR="00591CEC" w:rsidRPr="004B51DA" w:rsidRDefault="00591CEC" w:rsidP="00CA59A4">
      <w:pPr>
        <w:jc w:val="both"/>
        <w:rPr>
          <w:rFonts w:ascii="Arial" w:hAnsi="Arial" w:cs="Arial"/>
        </w:rPr>
      </w:pPr>
      <w:r w:rsidRPr="004B51DA">
        <w:rPr>
          <w:rFonts w:ascii="Arial" w:hAnsi="Arial" w:cs="Arial"/>
          <w:b/>
        </w:rPr>
        <w:t>NTC 4144:</w:t>
      </w:r>
      <w:r w:rsidRPr="004B51DA">
        <w:rPr>
          <w:rFonts w:ascii="Arial" w:hAnsi="Arial" w:cs="Arial"/>
        </w:rPr>
        <w:t xml:space="preserve"> Edificios. Señalización.</w:t>
      </w:r>
    </w:p>
    <w:p w:rsidR="00591CEC" w:rsidRPr="004B51DA" w:rsidRDefault="00591CEC" w:rsidP="00CA59A4">
      <w:pPr>
        <w:jc w:val="both"/>
        <w:rPr>
          <w:rFonts w:ascii="Arial" w:hAnsi="Arial" w:cs="Arial"/>
        </w:rPr>
      </w:pPr>
      <w:r w:rsidRPr="004B51DA">
        <w:rPr>
          <w:rFonts w:ascii="Arial" w:hAnsi="Arial" w:cs="Arial"/>
          <w:b/>
        </w:rPr>
        <w:t>NTC 1867:</w:t>
      </w:r>
      <w:r w:rsidRPr="004B51DA">
        <w:rPr>
          <w:rFonts w:ascii="Arial" w:hAnsi="Arial" w:cs="Arial"/>
        </w:rPr>
        <w:t xml:space="preserve"> Sistema de señales contra incendio, instalaciones, mantenimientos y usos.</w:t>
      </w:r>
    </w:p>
    <w:p w:rsidR="00591CEC" w:rsidRPr="004B51DA" w:rsidRDefault="00591CEC" w:rsidP="00CA59A4">
      <w:pPr>
        <w:jc w:val="both"/>
        <w:rPr>
          <w:rFonts w:ascii="Arial" w:hAnsi="Arial" w:cs="Arial"/>
        </w:rPr>
      </w:pPr>
      <w:r w:rsidRPr="004B51DA">
        <w:rPr>
          <w:rFonts w:ascii="Arial" w:hAnsi="Arial" w:cs="Arial"/>
          <w:b/>
        </w:rPr>
        <w:t>NTC 4695:</w:t>
      </w:r>
      <w:r w:rsidRPr="004B51DA">
        <w:rPr>
          <w:rFonts w:ascii="Arial" w:hAnsi="Arial" w:cs="Arial"/>
        </w:rPr>
        <w:t xml:space="preserve"> Señalización para tránsito peatonal en el espacio público urbano.</w:t>
      </w:r>
    </w:p>
    <w:p w:rsidR="00591CEC" w:rsidRDefault="00591CEC" w:rsidP="00CA59A4">
      <w:pPr>
        <w:jc w:val="both"/>
        <w:rPr>
          <w:rFonts w:ascii="Arial" w:hAnsi="Arial" w:cs="Arial"/>
        </w:rPr>
      </w:pPr>
      <w:r w:rsidRPr="004B51DA">
        <w:rPr>
          <w:rFonts w:ascii="Arial" w:hAnsi="Arial" w:cs="Arial"/>
        </w:rPr>
        <w:t xml:space="preserve"> </w:t>
      </w:r>
    </w:p>
    <w:p w:rsidR="002675F7" w:rsidRDefault="002675F7" w:rsidP="00CA59A4">
      <w:pPr>
        <w:jc w:val="both"/>
        <w:rPr>
          <w:rFonts w:ascii="Arial" w:hAnsi="Arial" w:cs="Arial"/>
        </w:rPr>
      </w:pPr>
    </w:p>
    <w:p w:rsidR="002675F7" w:rsidRPr="004B51DA" w:rsidRDefault="002675F7" w:rsidP="00CA59A4">
      <w:pPr>
        <w:jc w:val="both"/>
        <w:rPr>
          <w:rFonts w:ascii="Arial" w:hAnsi="Arial" w:cs="Arial"/>
        </w:rPr>
      </w:pPr>
    </w:p>
    <w:p w:rsidR="00591CEC" w:rsidRPr="00995A68" w:rsidRDefault="00591CEC" w:rsidP="00CA59A4">
      <w:pPr>
        <w:jc w:val="both"/>
        <w:rPr>
          <w:rFonts w:ascii="Arial" w:hAnsi="Arial" w:cs="Arial"/>
          <w:b/>
        </w:rPr>
      </w:pPr>
      <w:r w:rsidRPr="00995A68">
        <w:rPr>
          <w:rFonts w:ascii="Arial" w:hAnsi="Arial" w:cs="Arial"/>
          <w:b/>
        </w:rPr>
        <w:t>Normas internacionales</w:t>
      </w:r>
    </w:p>
    <w:p w:rsidR="00591CEC" w:rsidRPr="004B51DA" w:rsidRDefault="00591CEC" w:rsidP="00CA59A4">
      <w:pPr>
        <w:jc w:val="both"/>
        <w:rPr>
          <w:rFonts w:ascii="Arial" w:hAnsi="Arial" w:cs="Arial"/>
        </w:rPr>
      </w:pPr>
    </w:p>
    <w:p w:rsidR="00591CEC" w:rsidRPr="004B51DA" w:rsidRDefault="00591CEC" w:rsidP="00CA59A4">
      <w:pPr>
        <w:jc w:val="both"/>
        <w:rPr>
          <w:rFonts w:ascii="Arial" w:hAnsi="Arial" w:cs="Arial"/>
        </w:rPr>
      </w:pPr>
      <w:r w:rsidRPr="004B51DA">
        <w:rPr>
          <w:rFonts w:ascii="Arial" w:hAnsi="Arial" w:cs="Arial"/>
          <w:b/>
        </w:rPr>
        <w:t>NFPA 101 DE 2006:</w:t>
      </w:r>
      <w:r w:rsidRPr="004B51DA">
        <w:rPr>
          <w:rFonts w:ascii="Arial" w:hAnsi="Arial" w:cs="Arial"/>
        </w:rPr>
        <w:t xml:space="preserve"> </w:t>
      </w:r>
      <w:proofErr w:type="spellStart"/>
      <w:r w:rsidRPr="004B51DA">
        <w:rPr>
          <w:rFonts w:ascii="Arial" w:hAnsi="Arial" w:cs="Arial"/>
        </w:rPr>
        <w:t>Life</w:t>
      </w:r>
      <w:proofErr w:type="spellEnd"/>
      <w:r w:rsidRPr="004B51DA">
        <w:rPr>
          <w:rFonts w:ascii="Arial" w:hAnsi="Arial" w:cs="Arial"/>
        </w:rPr>
        <w:t xml:space="preserve">  Safety </w:t>
      </w:r>
      <w:proofErr w:type="spellStart"/>
      <w:r w:rsidRPr="004B51DA">
        <w:rPr>
          <w:rFonts w:ascii="Arial" w:hAnsi="Arial" w:cs="Arial"/>
        </w:rPr>
        <w:t>Code</w:t>
      </w:r>
      <w:proofErr w:type="spellEnd"/>
      <w:r w:rsidRPr="004B51DA">
        <w:rPr>
          <w:rFonts w:ascii="Arial" w:hAnsi="Arial" w:cs="Arial"/>
        </w:rPr>
        <w:t>.</w:t>
      </w:r>
    </w:p>
    <w:p w:rsidR="00591CEC" w:rsidRPr="004B51DA" w:rsidRDefault="00591CEC" w:rsidP="00CA59A4">
      <w:pPr>
        <w:jc w:val="both"/>
        <w:rPr>
          <w:rFonts w:ascii="Arial" w:hAnsi="Arial" w:cs="Arial"/>
        </w:rPr>
      </w:pPr>
      <w:r w:rsidRPr="004B51DA">
        <w:rPr>
          <w:rFonts w:ascii="Arial" w:hAnsi="Arial" w:cs="Arial"/>
          <w:b/>
        </w:rPr>
        <w:t>NFPA 171:</w:t>
      </w:r>
      <w:r w:rsidRPr="004B51DA">
        <w:rPr>
          <w:rFonts w:ascii="Arial" w:hAnsi="Arial" w:cs="Arial"/>
        </w:rPr>
        <w:t xml:space="preserve"> Símbolos de señalización pública en seguridad contraincendios.</w:t>
      </w:r>
    </w:p>
    <w:p w:rsidR="00591CEC" w:rsidRPr="004B51DA" w:rsidRDefault="00591CEC" w:rsidP="00CA59A4">
      <w:pPr>
        <w:jc w:val="both"/>
        <w:rPr>
          <w:rFonts w:ascii="Arial" w:hAnsi="Arial" w:cs="Arial"/>
        </w:rPr>
      </w:pPr>
      <w:r w:rsidRPr="004B51DA">
        <w:rPr>
          <w:rFonts w:ascii="Arial" w:hAnsi="Arial" w:cs="Arial"/>
          <w:b/>
        </w:rPr>
        <w:t>NFPA10:</w:t>
      </w:r>
      <w:r w:rsidRPr="004B51DA">
        <w:rPr>
          <w:rFonts w:ascii="Arial" w:hAnsi="Arial" w:cs="Arial"/>
        </w:rPr>
        <w:t xml:space="preserve"> Referente a extinción de incendios. Establece el tipo, distribución y uso de extintores portátiles.</w:t>
      </w:r>
    </w:p>
    <w:p w:rsidR="00591CEC" w:rsidRPr="004B51DA" w:rsidRDefault="00591CEC" w:rsidP="00CA59A4">
      <w:pPr>
        <w:jc w:val="both"/>
        <w:rPr>
          <w:rFonts w:ascii="Arial" w:hAnsi="Arial" w:cs="Arial"/>
        </w:rPr>
      </w:pPr>
      <w:r w:rsidRPr="004B51DA">
        <w:rPr>
          <w:rFonts w:ascii="Arial" w:hAnsi="Arial" w:cs="Arial"/>
          <w:b/>
        </w:rPr>
        <w:t>NFPA 600:</w:t>
      </w:r>
      <w:r w:rsidRPr="004B51DA">
        <w:rPr>
          <w:rFonts w:ascii="Arial" w:hAnsi="Arial" w:cs="Arial"/>
        </w:rPr>
        <w:t xml:space="preserve"> Contempla la formación de brigadas contraincendios. </w:t>
      </w:r>
    </w:p>
    <w:p w:rsidR="00591CEC" w:rsidRPr="004B51DA" w:rsidRDefault="00591CEC" w:rsidP="00CA59A4">
      <w:pPr>
        <w:jc w:val="both"/>
        <w:rPr>
          <w:rFonts w:ascii="Arial" w:hAnsi="Arial" w:cs="Arial"/>
        </w:rPr>
      </w:pPr>
    </w:p>
    <w:p w:rsidR="00591CEC" w:rsidRDefault="00591CEC" w:rsidP="00CA59A4">
      <w:pPr>
        <w:jc w:val="both"/>
        <w:rPr>
          <w:rFonts w:ascii="Arial" w:hAnsi="Arial" w:cs="Arial"/>
        </w:rPr>
      </w:pPr>
    </w:p>
    <w:p w:rsidR="002929C5" w:rsidRDefault="002675F7" w:rsidP="00CA59A4">
      <w:pPr>
        <w:jc w:val="both"/>
        <w:rPr>
          <w:rFonts w:ascii="Arial" w:hAnsi="Arial" w:cs="Arial"/>
          <w:b/>
        </w:rPr>
      </w:pPr>
      <w:r w:rsidRPr="002675F7">
        <w:rPr>
          <w:rFonts w:ascii="Arial" w:hAnsi="Arial" w:cs="Arial"/>
          <w:b/>
        </w:rPr>
        <w:t>Normas municipales</w:t>
      </w:r>
    </w:p>
    <w:p w:rsidR="00080B7F" w:rsidRPr="002675F7" w:rsidRDefault="00080B7F" w:rsidP="00CA59A4">
      <w:pPr>
        <w:jc w:val="both"/>
        <w:rPr>
          <w:rFonts w:ascii="Arial" w:hAnsi="Arial" w:cs="Arial"/>
          <w:b/>
        </w:rPr>
      </w:pPr>
    </w:p>
    <w:p w:rsidR="002929C5" w:rsidRPr="00B27746" w:rsidRDefault="00B27746" w:rsidP="00CA59A4">
      <w:pPr>
        <w:jc w:val="both"/>
        <w:rPr>
          <w:rFonts w:ascii="Arial" w:hAnsi="Arial" w:cs="Arial"/>
          <w:b/>
        </w:rPr>
      </w:pPr>
      <w:r>
        <w:rPr>
          <w:rFonts w:ascii="Arial" w:hAnsi="Arial" w:cs="Arial"/>
          <w:b/>
        </w:rPr>
        <w:t>PMGRD:</w:t>
      </w:r>
      <w:r w:rsidR="0027735F">
        <w:rPr>
          <w:rFonts w:ascii="Arial" w:hAnsi="Arial" w:cs="Arial"/>
          <w:b/>
        </w:rPr>
        <w:t xml:space="preserve"> Plan  Municipal De Gestión Del Riesgo. </w:t>
      </w:r>
    </w:p>
    <w:p w:rsidR="002929C5" w:rsidRDefault="002929C5" w:rsidP="00CA59A4">
      <w:pPr>
        <w:jc w:val="both"/>
        <w:rPr>
          <w:rFonts w:ascii="Arial" w:hAnsi="Arial" w:cs="Arial"/>
        </w:rPr>
      </w:pPr>
    </w:p>
    <w:p w:rsidR="002929C5" w:rsidRDefault="002929C5" w:rsidP="00CA59A4">
      <w:pPr>
        <w:jc w:val="both"/>
        <w:rPr>
          <w:rFonts w:ascii="Arial" w:hAnsi="Arial" w:cs="Arial"/>
        </w:rPr>
      </w:pPr>
    </w:p>
    <w:p w:rsidR="002929C5" w:rsidRDefault="002929C5" w:rsidP="00CA59A4">
      <w:pPr>
        <w:jc w:val="both"/>
        <w:rPr>
          <w:rFonts w:ascii="Arial" w:hAnsi="Arial" w:cs="Arial"/>
        </w:rPr>
      </w:pPr>
    </w:p>
    <w:p w:rsidR="002929C5" w:rsidRDefault="002929C5" w:rsidP="00CA59A4">
      <w:pPr>
        <w:jc w:val="both"/>
        <w:rPr>
          <w:rFonts w:ascii="Arial" w:hAnsi="Arial" w:cs="Arial"/>
        </w:rPr>
      </w:pPr>
    </w:p>
    <w:p w:rsidR="002929C5" w:rsidRPr="004B51DA" w:rsidRDefault="002929C5" w:rsidP="00CA59A4">
      <w:pPr>
        <w:jc w:val="both"/>
        <w:rPr>
          <w:rFonts w:ascii="Arial" w:hAnsi="Arial" w:cs="Arial"/>
        </w:rPr>
      </w:pPr>
    </w:p>
    <w:p w:rsidR="001D43DB" w:rsidRPr="004B51DA" w:rsidRDefault="00E71AE4" w:rsidP="00CA59A4">
      <w:pPr>
        <w:pStyle w:val="Prrafodelista"/>
        <w:numPr>
          <w:ilvl w:val="0"/>
          <w:numId w:val="1"/>
        </w:numPr>
        <w:jc w:val="both"/>
        <w:rPr>
          <w:rFonts w:ascii="Arial" w:hAnsi="Arial" w:cs="Arial"/>
        </w:rPr>
      </w:pPr>
      <w:r w:rsidRPr="004B51DA">
        <w:rPr>
          <w:rFonts w:ascii="Arial" w:hAnsi="Arial" w:cs="Arial"/>
        </w:rPr>
        <w:t>Información de la Organización</w:t>
      </w:r>
    </w:p>
    <w:p w:rsidR="00E71AE4" w:rsidRPr="004B51DA" w:rsidRDefault="00E71AE4" w:rsidP="00CA59A4">
      <w:pPr>
        <w:pStyle w:val="Prrafodelista"/>
        <w:jc w:val="both"/>
        <w:rPr>
          <w:rFonts w:ascii="Arial" w:hAnsi="Arial" w:cs="Arial"/>
        </w:rPr>
      </w:pPr>
    </w:p>
    <w:p w:rsidR="00255242" w:rsidRPr="004B51DA" w:rsidRDefault="001D43DB" w:rsidP="008D524F">
      <w:pPr>
        <w:pStyle w:val="Prrafodelista"/>
        <w:jc w:val="both"/>
        <w:rPr>
          <w:rFonts w:ascii="Arial" w:hAnsi="Arial" w:cs="Arial"/>
        </w:rPr>
      </w:pPr>
      <w:r w:rsidRPr="004B51DA">
        <w:rPr>
          <w:rFonts w:ascii="Arial" w:hAnsi="Arial" w:cs="Arial"/>
        </w:rPr>
        <w:t>3.1 Información básica de la organización</w:t>
      </w:r>
    </w:p>
    <w:p w:rsidR="008D524F" w:rsidRPr="004B51DA" w:rsidRDefault="008D524F" w:rsidP="008D524F">
      <w:pPr>
        <w:jc w:val="both"/>
        <w:rPr>
          <w:rFonts w:ascii="Arial" w:hAnsi="Arial" w:cs="Arial"/>
        </w:rPr>
      </w:pPr>
    </w:p>
    <w:p w:rsidR="008D524F" w:rsidRPr="004B51DA" w:rsidRDefault="008D524F" w:rsidP="008D524F">
      <w:pPr>
        <w:jc w:val="both"/>
        <w:rPr>
          <w:rFonts w:ascii="Arial" w:hAnsi="Arial" w:cs="Arial"/>
        </w:rPr>
      </w:pPr>
    </w:p>
    <w:tbl>
      <w:tblPr>
        <w:tblW w:w="9229" w:type="dxa"/>
        <w:tblCellMar>
          <w:left w:w="70" w:type="dxa"/>
          <w:right w:w="70" w:type="dxa"/>
        </w:tblCellMar>
        <w:tblLook w:val="04A0"/>
      </w:tblPr>
      <w:tblGrid>
        <w:gridCol w:w="1274"/>
        <w:gridCol w:w="943"/>
        <w:gridCol w:w="2148"/>
        <w:gridCol w:w="1992"/>
        <w:gridCol w:w="2872"/>
      </w:tblGrid>
      <w:tr w:rsidR="008D524F" w:rsidRPr="00DF22F6" w:rsidTr="001B50BD">
        <w:trPr>
          <w:trHeight w:val="338"/>
        </w:trPr>
        <w:tc>
          <w:tcPr>
            <w:tcW w:w="9163" w:type="dxa"/>
            <w:gridSpan w:val="5"/>
            <w:tcBorders>
              <w:top w:val="single" w:sz="8" w:space="0" w:color="auto"/>
              <w:left w:val="single" w:sz="8" w:space="0" w:color="auto"/>
              <w:bottom w:val="single" w:sz="8" w:space="0" w:color="auto"/>
              <w:right w:val="single" w:sz="8" w:space="0" w:color="000000"/>
            </w:tcBorders>
            <w:shd w:val="clear" w:color="000000" w:fill="91D050"/>
            <w:vAlign w:val="center"/>
            <w:hideMark/>
          </w:tcPr>
          <w:p w:rsidR="008D524F" w:rsidRPr="00DF22F6" w:rsidRDefault="008D524F" w:rsidP="008D524F">
            <w:pPr>
              <w:jc w:val="cente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DATOS GENERALES, IDENTIFICACIÓN Y LOCALIZACIÓN DE LA ORGANIZACIÓN</w:t>
            </w:r>
          </w:p>
        </w:tc>
      </w:tr>
      <w:tr w:rsidR="008D524F" w:rsidRPr="00DF22F6" w:rsidTr="001B50BD">
        <w:trPr>
          <w:trHeight w:val="317"/>
        </w:trPr>
        <w:tc>
          <w:tcPr>
            <w:tcW w:w="2201" w:type="dxa"/>
            <w:gridSpan w:val="2"/>
            <w:tcBorders>
              <w:top w:val="single" w:sz="8" w:space="0" w:color="auto"/>
              <w:left w:val="single" w:sz="8" w:space="0" w:color="auto"/>
              <w:bottom w:val="nil"/>
              <w:right w:val="single" w:sz="8" w:space="0" w:color="000000"/>
            </w:tcBorders>
            <w:shd w:val="clear" w:color="000000" w:fill="D9D9D9"/>
            <w:vAlign w:val="center"/>
            <w:hideMark/>
          </w:tcPr>
          <w:p w:rsidR="008D524F" w:rsidRPr="00DF22F6" w:rsidRDefault="008D524F" w:rsidP="008D524F">
            <w:pPr>
              <w:rPr>
                <w:rFonts w:ascii="Arial" w:eastAsia="Times New Roman" w:hAnsi="Arial" w:cs="Arial"/>
                <w:color w:val="000000"/>
                <w:sz w:val="22"/>
                <w:szCs w:val="22"/>
                <w:lang w:val="es-CO"/>
              </w:rPr>
            </w:pPr>
            <w:r w:rsidRPr="00DF22F6">
              <w:rPr>
                <w:rFonts w:ascii="Arial" w:eastAsia="Times New Roman" w:hAnsi="Arial" w:cs="Arial"/>
                <w:color w:val="000000"/>
                <w:sz w:val="22"/>
                <w:szCs w:val="22"/>
                <w:lang w:val="es-CO"/>
              </w:rPr>
              <w:t>Razón Social </w:t>
            </w:r>
          </w:p>
        </w:tc>
        <w:tc>
          <w:tcPr>
            <w:tcW w:w="6962"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B856CB" w:rsidRPr="00DF22F6" w:rsidRDefault="00EE3035" w:rsidP="00EE3035">
            <w:pPr>
              <w:rPr>
                <w:rFonts w:ascii="Arial" w:eastAsia="Times New Roman" w:hAnsi="Arial" w:cs="Arial"/>
                <w:color w:val="000000"/>
                <w:sz w:val="22"/>
                <w:szCs w:val="22"/>
                <w:lang w:val="es-CO"/>
              </w:rPr>
            </w:pPr>
            <w:r>
              <w:rPr>
                <w:rFonts w:ascii="Arial" w:eastAsia="Times New Roman" w:hAnsi="Arial" w:cs="Arial"/>
                <w:color w:val="000000"/>
                <w:sz w:val="22"/>
                <w:szCs w:val="22"/>
                <w:lang w:val="es-CO"/>
              </w:rPr>
              <w:t>CORPORACION TOMATINA COLOMBIANA</w:t>
            </w:r>
          </w:p>
        </w:tc>
      </w:tr>
      <w:tr w:rsidR="008D524F" w:rsidRPr="00DF22F6" w:rsidTr="001B50BD">
        <w:trPr>
          <w:trHeight w:val="338"/>
        </w:trPr>
        <w:tc>
          <w:tcPr>
            <w:tcW w:w="2201" w:type="dxa"/>
            <w:gridSpan w:val="2"/>
            <w:tcBorders>
              <w:top w:val="nil"/>
              <w:left w:val="single" w:sz="8" w:space="0" w:color="auto"/>
              <w:bottom w:val="single" w:sz="8" w:space="0" w:color="auto"/>
              <w:right w:val="single" w:sz="8" w:space="0" w:color="000000"/>
            </w:tcBorders>
            <w:shd w:val="clear" w:color="000000" w:fill="D9D9D9"/>
            <w:vAlign w:val="center"/>
            <w:hideMark/>
          </w:tcPr>
          <w:p w:rsidR="008D524F" w:rsidRPr="00DF22F6" w:rsidRDefault="008D524F" w:rsidP="008D524F">
            <w:pPr>
              <w:rPr>
                <w:rFonts w:ascii="Arial" w:eastAsia="Times New Roman" w:hAnsi="Arial" w:cs="Arial"/>
                <w:bCs/>
                <w:color w:val="000000"/>
                <w:sz w:val="20"/>
                <w:szCs w:val="20"/>
                <w:lang w:val="es-CO"/>
              </w:rPr>
            </w:pPr>
            <w:proofErr w:type="spellStart"/>
            <w:r w:rsidRPr="00DF22F6">
              <w:rPr>
                <w:rFonts w:ascii="Arial" w:eastAsia="Times New Roman" w:hAnsi="Arial" w:cs="Arial"/>
                <w:bCs/>
                <w:color w:val="000000"/>
                <w:sz w:val="20"/>
                <w:szCs w:val="20"/>
                <w:lang w:val="es-CO"/>
              </w:rPr>
              <w:t>Nit</w:t>
            </w:r>
            <w:proofErr w:type="spellEnd"/>
            <w:r w:rsidRPr="00DF22F6">
              <w:rPr>
                <w:rFonts w:ascii="Arial" w:eastAsia="Times New Roman" w:hAnsi="Arial" w:cs="Arial"/>
                <w:bCs/>
                <w:color w:val="000000"/>
                <w:sz w:val="20"/>
                <w:szCs w:val="20"/>
                <w:lang w:val="es-CO"/>
              </w:rPr>
              <w:t>:</w:t>
            </w:r>
          </w:p>
        </w:tc>
        <w:tc>
          <w:tcPr>
            <w:tcW w:w="6962" w:type="dxa"/>
            <w:gridSpan w:val="3"/>
            <w:vMerge/>
            <w:tcBorders>
              <w:top w:val="single" w:sz="8" w:space="0" w:color="auto"/>
              <w:left w:val="single" w:sz="8" w:space="0" w:color="auto"/>
              <w:bottom w:val="single" w:sz="8" w:space="0" w:color="000000"/>
              <w:right w:val="single" w:sz="8" w:space="0" w:color="000000"/>
            </w:tcBorders>
            <w:vAlign w:val="center"/>
            <w:hideMark/>
          </w:tcPr>
          <w:p w:rsidR="008D524F" w:rsidRPr="00DF22F6" w:rsidRDefault="008D524F" w:rsidP="008D524F">
            <w:pPr>
              <w:rPr>
                <w:rFonts w:ascii="Arial" w:eastAsia="Times New Roman" w:hAnsi="Arial" w:cs="Arial"/>
                <w:color w:val="000000"/>
                <w:sz w:val="22"/>
                <w:szCs w:val="22"/>
                <w:lang w:val="es-CO"/>
              </w:rPr>
            </w:pPr>
          </w:p>
        </w:tc>
      </w:tr>
      <w:tr w:rsidR="008D524F" w:rsidRPr="00DF22F6" w:rsidTr="001B50BD">
        <w:trPr>
          <w:trHeight w:val="338"/>
        </w:trPr>
        <w:tc>
          <w:tcPr>
            <w:tcW w:w="9163" w:type="dxa"/>
            <w:gridSpan w:val="5"/>
            <w:tcBorders>
              <w:top w:val="single" w:sz="8" w:space="0" w:color="auto"/>
              <w:left w:val="single" w:sz="8" w:space="0" w:color="auto"/>
              <w:bottom w:val="single" w:sz="8" w:space="0" w:color="auto"/>
              <w:right w:val="single" w:sz="8" w:space="0" w:color="000000"/>
            </w:tcBorders>
            <w:shd w:val="clear" w:color="000000" w:fill="DAF4CA"/>
            <w:vAlign w:val="center"/>
            <w:hideMark/>
          </w:tcPr>
          <w:p w:rsidR="008D524F" w:rsidRPr="00DF22F6" w:rsidRDefault="008D524F" w:rsidP="008D524F">
            <w:pPr>
              <w:jc w:val="cente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 DATOS GENERALES</w:t>
            </w:r>
          </w:p>
        </w:tc>
      </w:tr>
      <w:tr w:rsidR="008D524F" w:rsidRPr="00DF22F6" w:rsidTr="001B50BD">
        <w:trPr>
          <w:trHeight w:hRule="exact" w:val="528"/>
        </w:trPr>
        <w:tc>
          <w:tcPr>
            <w:tcW w:w="1265" w:type="dxa"/>
            <w:tcBorders>
              <w:top w:val="nil"/>
              <w:left w:val="single" w:sz="8" w:space="0" w:color="auto"/>
              <w:bottom w:val="single" w:sz="8" w:space="0" w:color="auto"/>
              <w:right w:val="single" w:sz="8" w:space="0" w:color="auto"/>
            </w:tcBorders>
            <w:shd w:val="clear" w:color="000000" w:fill="BEBEBE"/>
            <w:vAlign w:val="center"/>
            <w:hideMark/>
          </w:tcPr>
          <w:p w:rsidR="008D524F" w:rsidRPr="00DF22F6" w:rsidRDefault="008D524F" w:rsidP="008D524F">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Correo electrónico:</w:t>
            </w:r>
          </w:p>
        </w:tc>
        <w:tc>
          <w:tcPr>
            <w:tcW w:w="3069" w:type="dxa"/>
            <w:gridSpan w:val="2"/>
            <w:tcBorders>
              <w:top w:val="single" w:sz="8" w:space="0" w:color="auto"/>
              <w:left w:val="nil"/>
              <w:bottom w:val="single" w:sz="8" w:space="0" w:color="auto"/>
              <w:right w:val="single" w:sz="8" w:space="0" w:color="000000"/>
            </w:tcBorders>
            <w:shd w:val="clear" w:color="auto" w:fill="auto"/>
            <w:vAlign w:val="center"/>
            <w:hideMark/>
          </w:tcPr>
          <w:p w:rsidR="008D524F" w:rsidRPr="00DF22F6" w:rsidRDefault="008D524F" w:rsidP="00450C46">
            <w:pPr>
              <w:rPr>
                <w:rFonts w:ascii="Arial" w:eastAsia="Times New Roman" w:hAnsi="Arial" w:cs="Arial"/>
                <w:color w:val="000000"/>
                <w:sz w:val="22"/>
                <w:szCs w:val="22"/>
                <w:lang w:val="es-CO"/>
              </w:rPr>
            </w:pPr>
            <w:r w:rsidRPr="00DF22F6">
              <w:rPr>
                <w:rFonts w:ascii="Arial" w:eastAsia="Times New Roman" w:hAnsi="Arial" w:cs="Arial"/>
                <w:color w:val="000000"/>
                <w:sz w:val="22"/>
                <w:szCs w:val="22"/>
                <w:lang w:val="es-CO"/>
              </w:rPr>
              <w:t> </w:t>
            </w:r>
          </w:p>
        </w:tc>
        <w:tc>
          <w:tcPr>
            <w:tcW w:w="1978" w:type="dxa"/>
            <w:tcBorders>
              <w:top w:val="single" w:sz="8" w:space="0" w:color="auto"/>
              <w:left w:val="nil"/>
              <w:bottom w:val="single" w:sz="8" w:space="0" w:color="auto"/>
              <w:right w:val="single" w:sz="8" w:space="0" w:color="000000"/>
            </w:tcBorders>
            <w:shd w:val="clear" w:color="000000" w:fill="BEBEBE"/>
            <w:vAlign w:val="center"/>
            <w:hideMark/>
          </w:tcPr>
          <w:p w:rsidR="008D524F" w:rsidRPr="00DF22F6" w:rsidRDefault="008D524F" w:rsidP="008D524F">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Dirección:</w:t>
            </w:r>
          </w:p>
        </w:tc>
        <w:tc>
          <w:tcPr>
            <w:tcW w:w="2851" w:type="dxa"/>
            <w:tcBorders>
              <w:top w:val="single" w:sz="8" w:space="0" w:color="auto"/>
              <w:left w:val="nil"/>
              <w:bottom w:val="single" w:sz="8" w:space="0" w:color="auto"/>
              <w:right w:val="single" w:sz="8" w:space="0" w:color="000000"/>
            </w:tcBorders>
            <w:shd w:val="clear" w:color="auto" w:fill="auto"/>
            <w:vAlign w:val="center"/>
            <w:hideMark/>
          </w:tcPr>
          <w:p w:rsidR="008D524F" w:rsidRPr="00DF22F6" w:rsidRDefault="008D524F" w:rsidP="00EE3035">
            <w:pPr>
              <w:rPr>
                <w:rFonts w:ascii="Arial" w:eastAsia="Times New Roman" w:hAnsi="Arial" w:cs="Arial"/>
                <w:color w:val="000000"/>
                <w:sz w:val="22"/>
                <w:szCs w:val="22"/>
                <w:lang w:val="es-CO"/>
              </w:rPr>
            </w:pPr>
            <w:r w:rsidRPr="00DF22F6">
              <w:rPr>
                <w:rFonts w:ascii="Arial" w:eastAsia="Times New Roman" w:hAnsi="Arial" w:cs="Arial"/>
                <w:color w:val="000000"/>
                <w:sz w:val="22"/>
                <w:szCs w:val="22"/>
                <w:lang w:val="es-CO"/>
              </w:rPr>
              <w:t> </w:t>
            </w:r>
          </w:p>
        </w:tc>
      </w:tr>
      <w:tr w:rsidR="008D524F" w:rsidRPr="00DF22F6" w:rsidTr="001B50BD">
        <w:trPr>
          <w:trHeight w:hRule="exact" w:val="528"/>
        </w:trPr>
        <w:tc>
          <w:tcPr>
            <w:tcW w:w="1265" w:type="dxa"/>
            <w:tcBorders>
              <w:top w:val="nil"/>
              <w:left w:val="single" w:sz="8" w:space="0" w:color="auto"/>
              <w:bottom w:val="single" w:sz="8" w:space="0" w:color="auto"/>
              <w:right w:val="single" w:sz="8" w:space="0" w:color="auto"/>
            </w:tcBorders>
            <w:shd w:val="clear" w:color="000000" w:fill="BEBEBE"/>
            <w:vAlign w:val="center"/>
            <w:hideMark/>
          </w:tcPr>
          <w:p w:rsidR="008D524F" w:rsidRPr="00DF22F6" w:rsidRDefault="008D524F" w:rsidP="008D524F">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Teléfono-Celular:</w:t>
            </w:r>
          </w:p>
        </w:tc>
        <w:tc>
          <w:tcPr>
            <w:tcW w:w="3069" w:type="dxa"/>
            <w:gridSpan w:val="2"/>
            <w:tcBorders>
              <w:top w:val="single" w:sz="8" w:space="0" w:color="auto"/>
              <w:left w:val="nil"/>
              <w:bottom w:val="single" w:sz="8" w:space="0" w:color="auto"/>
              <w:right w:val="single" w:sz="8" w:space="0" w:color="000000"/>
            </w:tcBorders>
            <w:shd w:val="clear" w:color="auto" w:fill="auto"/>
            <w:vAlign w:val="center"/>
            <w:hideMark/>
          </w:tcPr>
          <w:p w:rsidR="008D524F" w:rsidRPr="00DF22F6" w:rsidRDefault="008D524F" w:rsidP="002929C5">
            <w:pPr>
              <w:rPr>
                <w:rFonts w:ascii="Arial" w:eastAsia="Times New Roman" w:hAnsi="Arial" w:cs="Arial"/>
                <w:color w:val="000000"/>
                <w:sz w:val="22"/>
                <w:szCs w:val="22"/>
                <w:lang w:val="es-CO"/>
              </w:rPr>
            </w:pPr>
          </w:p>
        </w:tc>
        <w:tc>
          <w:tcPr>
            <w:tcW w:w="1978" w:type="dxa"/>
            <w:tcBorders>
              <w:top w:val="single" w:sz="8" w:space="0" w:color="auto"/>
              <w:left w:val="nil"/>
              <w:bottom w:val="single" w:sz="8" w:space="0" w:color="auto"/>
              <w:right w:val="single" w:sz="8" w:space="0" w:color="000000"/>
            </w:tcBorders>
            <w:shd w:val="clear" w:color="000000" w:fill="BEBEBE"/>
            <w:vAlign w:val="center"/>
            <w:hideMark/>
          </w:tcPr>
          <w:p w:rsidR="008D524F" w:rsidRPr="00DF22F6" w:rsidRDefault="008D524F" w:rsidP="008D524F">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Fax:</w:t>
            </w:r>
          </w:p>
        </w:tc>
        <w:tc>
          <w:tcPr>
            <w:tcW w:w="2851" w:type="dxa"/>
            <w:tcBorders>
              <w:top w:val="single" w:sz="8" w:space="0" w:color="auto"/>
              <w:left w:val="nil"/>
              <w:bottom w:val="single" w:sz="8" w:space="0" w:color="auto"/>
              <w:right w:val="single" w:sz="8" w:space="0" w:color="000000"/>
            </w:tcBorders>
            <w:shd w:val="clear" w:color="auto" w:fill="auto"/>
            <w:vAlign w:val="center"/>
            <w:hideMark/>
          </w:tcPr>
          <w:p w:rsidR="008D524F" w:rsidRPr="00DF22F6" w:rsidRDefault="008D524F" w:rsidP="002929C5">
            <w:pPr>
              <w:rPr>
                <w:rFonts w:ascii="Arial" w:eastAsia="Times New Roman" w:hAnsi="Arial" w:cs="Arial"/>
                <w:color w:val="000000"/>
                <w:sz w:val="22"/>
                <w:szCs w:val="22"/>
                <w:lang w:val="es-CO"/>
              </w:rPr>
            </w:pPr>
          </w:p>
        </w:tc>
      </w:tr>
    </w:tbl>
    <w:tbl>
      <w:tblPr>
        <w:tblpPr w:leftFromText="141" w:rightFromText="141" w:vertAnchor="text" w:tblpY="6"/>
        <w:tblW w:w="9229" w:type="dxa"/>
        <w:tblCellMar>
          <w:left w:w="70" w:type="dxa"/>
          <w:right w:w="70" w:type="dxa"/>
        </w:tblCellMar>
        <w:tblLook w:val="04A0"/>
      </w:tblPr>
      <w:tblGrid>
        <w:gridCol w:w="1274"/>
        <w:gridCol w:w="943"/>
        <w:gridCol w:w="2051"/>
        <w:gridCol w:w="97"/>
        <w:gridCol w:w="1447"/>
        <w:gridCol w:w="426"/>
        <w:gridCol w:w="1308"/>
        <w:gridCol w:w="1683"/>
      </w:tblGrid>
      <w:tr w:rsidR="001B50BD" w:rsidRPr="00DF22F6" w:rsidTr="001B50BD">
        <w:trPr>
          <w:trHeight w:hRule="exact" w:val="320"/>
        </w:trPr>
        <w:tc>
          <w:tcPr>
            <w:tcW w:w="9229" w:type="dxa"/>
            <w:gridSpan w:val="8"/>
            <w:tcBorders>
              <w:top w:val="single" w:sz="8" w:space="0" w:color="auto"/>
              <w:left w:val="single" w:sz="8" w:space="0" w:color="auto"/>
              <w:bottom w:val="single" w:sz="8" w:space="0" w:color="auto"/>
              <w:right w:val="single" w:sz="8" w:space="0" w:color="000000"/>
            </w:tcBorders>
            <w:shd w:val="clear" w:color="000000" w:fill="DAF4CA"/>
            <w:vAlign w:val="center"/>
            <w:hideMark/>
          </w:tcPr>
          <w:p w:rsidR="001B50BD" w:rsidRPr="00DF22F6" w:rsidRDefault="001B50BD" w:rsidP="001B50BD">
            <w:pPr>
              <w:jc w:val="cente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LOCALIZACIÓN A NIVEL </w:t>
            </w:r>
            <w:r>
              <w:rPr>
                <w:rFonts w:ascii="Arial" w:eastAsia="Times New Roman" w:hAnsi="Arial" w:cs="Arial"/>
                <w:bCs/>
                <w:color w:val="000000"/>
                <w:sz w:val="20"/>
                <w:szCs w:val="20"/>
                <w:lang w:val="es-CO"/>
              </w:rPr>
              <w:t>URBANO</w:t>
            </w:r>
          </w:p>
        </w:tc>
      </w:tr>
      <w:tr w:rsidR="001B50BD" w:rsidRPr="00DF22F6" w:rsidTr="001B50BD">
        <w:trPr>
          <w:trHeight w:hRule="exact" w:val="300"/>
        </w:trPr>
        <w:tc>
          <w:tcPr>
            <w:tcW w:w="2217" w:type="dxa"/>
            <w:gridSpan w:val="2"/>
            <w:tcBorders>
              <w:top w:val="single" w:sz="8" w:space="0" w:color="auto"/>
              <w:left w:val="single" w:sz="8" w:space="0" w:color="auto"/>
              <w:bottom w:val="nil"/>
              <w:right w:val="single" w:sz="8" w:space="0" w:color="000000"/>
            </w:tcBorders>
            <w:shd w:val="clear" w:color="000000" w:fill="BEBEBE"/>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Departamento: </w:t>
            </w:r>
          </w:p>
        </w:tc>
        <w:tc>
          <w:tcPr>
            <w:tcW w:w="7012" w:type="dxa"/>
            <w:gridSpan w:val="6"/>
            <w:tcBorders>
              <w:top w:val="single" w:sz="8" w:space="0" w:color="auto"/>
              <w:left w:val="nil"/>
              <w:bottom w:val="nil"/>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Pr>
                <w:rFonts w:ascii="Arial" w:eastAsia="Times New Roman" w:hAnsi="Arial" w:cs="Arial"/>
                <w:bCs/>
                <w:color w:val="000000"/>
                <w:sz w:val="20"/>
                <w:szCs w:val="20"/>
                <w:lang w:val="es-CO"/>
              </w:rPr>
              <w:t>Boyacá</w:t>
            </w:r>
          </w:p>
        </w:tc>
      </w:tr>
      <w:tr w:rsidR="001B50BD" w:rsidRPr="00DF22F6" w:rsidTr="001B50BD">
        <w:trPr>
          <w:trHeight w:val="320"/>
        </w:trPr>
        <w:tc>
          <w:tcPr>
            <w:tcW w:w="2217" w:type="dxa"/>
            <w:gridSpan w:val="2"/>
            <w:tcBorders>
              <w:top w:val="nil"/>
              <w:left w:val="single" w:sz="8" w:space="0" w:color="auto"/>
              <w:bottom w:val="single" w:sz="8" w:space="0" w:color="auto"/>
              <w:right w:val="single" w:sz="8" w:space="0" w:color="000000"/>
            </w:tcBorders>
            <w:shd w:val="clear" w:color="000000" w:fill="BEBEBE"/>
            <w:vAlign w:val="center"/>
            <w:hideMark/>
          </w:tcPr>
          <w:p w:rsidR="001B50BD" w:rsidRPr="00DF22F6" w:rsidRDefault="001B50BD" w:rsidP="001B50BD">
            <w:pPr>
              <w:ind w:firstLineChars="100" w:firstLine="200"/>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Municipio: </w:t>
            </w:r>
          </w:p>
        </w:tc>
        <w:tc>
          <w:tcPr>
            <w:tcW w:w="7012" w:type="dxa"/>
            <w:gridSpan w:val="6"/>
            <w:tcBorders>
              <w:top w:val="nil"/>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Pr>
                <w:rFonts w:ascii="Arial" w:eastAsia="Times New Roman" w:hAnsi="Arial" w:cs="Arial"/>
                <w:bCs/>
                <w:color w:val="000000"/>
                <w:sz w:val="20"/>
                <w:szCs w:val="20"/>
                <w:lang w:val="es-CO"/>
              </w:rPr>
              <w:t>Sutamarchán</w:t>
            </w:r>
          </w:p>
        </w:tc>
      </w:tr>
      <w:tr w:rsidR="001B50BD" w:rsidRPr="00DF22F6" w:rsidTr="001B50BD">
        <w:trPr>
          <w:trHeight w:hRule="exact" w:val="645"/>
        </w:trPr>
        <w:tc>
          <w:tcPr>
            <w:tcW w:w="2217"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Linderos sectoriales inmediatos</w:t>
            </w:r>
          </w:p>
        </w:tc>
        <w:tc>
          <w:tcPr>
            <w:tcW w:w="7012" w:type="dxa"/>
            <w:gridSpan w:val="6"/>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jc w:val="center"/>
              <w:rPr>
                <w:rFonts w:ascii="Arial" w:eastAsia="Times New Roman" w:hAnsi="Arial" w:cs="Arial"/>
                <w:bCs/>
                <w:color w:val="000000"/>
                <w:sz w:val="20"/>
                <w:szCs w:val="20"/>
                <w:lang w:val="es-CO"/>
              </w:rPr>
            </w:pPr>
            <w:r>
              <w:rPr>
                <w:rFonts w:ascii="Arial" w:eastAsia="Times New Roman" w:hAnsi="Arial" w:cs="Arial"/>
                <w:bCs/>
                <w:color w:val="000000"/>
                <w:sz w:val="20"/>
                <w:szCs w:val="20"/>
                <w:lang w:val="es-CO"/>
              </w:rPr>
              <w:t>Estadio municipal</w:t>
            </w:r>
          </w:p>
        </w:tc>
      </w:tr>
      <w:tr w:rsidR="001B50BD" w:rsidRPr="00DF22F6" w:rsidTr="001B50BD">
        <w:trPr>
          <w:trHeight w:hRule="exact" w:val="320"/>
        </w:trPr>
        <w:tc>
          <w:tcPr>
            <w:tcW w:w="2217"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Norte: </w:t>
            </w:r>
          </w:p>
          <w:p w:rsidR="001B50BD" w:rsidRPr="00DF22F6" w:rsidRDefault="001B50BD" w:rsidP="001B50BD">
            <w:pPr>
              <w:rPr>
                <w:rFonts w:ascii="Arial" w:eastAsia="Times New Roman" w:hAnsi="Arial" w:cs="Arial"/>
                <w:bCs/>
                <w:color w:val="000000"/>
                <w:sz w:val="20"/>
                <w:szCs w:val="20"/>
                <w:lang w:val="es-CO"/>
              </w:rPr>
            </w:pPr>
            <w:r>
              <w:rPr>
                <w:rFonts w:ascii="Arial" w:eastAsia="Times New Roman" w:hAnsi="Arial" w:cs="Arial"/>
                <w:bCs/>
                <w:color w:val="000000"/>
                <w:sz w:val="20"/>
                <w:szCs w:val="20"/>
                <w:lang w:val="es-CO"/>
              </w:rPr>
              <w:t>Concejo Municipal</w:t>
            </w:r>
          </w:p>
        </w:tc>
        <w:tc>
          <w:tcPr>
            <w:tcW w:w="3595"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Nomenclatura: </w:t>
            </w:r>
            <w:r>
              <w:rPr>
                <w:rFonts w:ascii="Arial" w:eastAsia="Times New Roman" w:hAnsi="Arial" w:cs="Arial"/>
                <w:bCs/>
                <w:color w:val="000000"/>
                <w:sz w:val="20"/>
                <w:szCs w:val="20"/>
                <w:lang w:val="es-CO"/>
              </w:rPr>
              <w:t>Calle 5</w:t>
            </w:r>
          </w:p>
        </w:tc>
        <w:tc>
          <w:tcPr>
            <w:tcW w:w="3417"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Sentido: </w:t>
            </w:r>
            <w:r>
              <w:rPr>
                <w:rFonts w:ascii="Arial" w:eastAsia="Times New Roman" w:hAnsi="Arial" w:cs="Arial"/>
                <w:bCs/>
                <w:color w:val="000000"/>
                <w:sz w:val="20"/>
                <w:szCs w:val="20"/>
                <w:lang w:val="es-CO"/>
              </w:rPr>
              <w:t>Vehicular</w:t>
            </w:r>
          </w:p>
        </w:tc>
      </w:tr>
      <w:tr w:rsidR="001B50BD" w:rsidRPr="00DF22F6" w:rsidTr="001B50BD">
        <w:trPr>
          <w:trHeight w:val="320"/>
        </w:trPr>
        <w:tc>
          <w:tcPr>
            <w:tcW w:w="2217" w:type="dxa"/>
            <w:gridSpan w:val="2"/>
            <w:vMerge/>
            <w:tcBorders>
              <w:top w:val="single" w:sz="8" w:space="0" w:color="auto"/>
              <w:left w:val="single" w:sz="8" w:space="0" w:color="auto"/>
              <w:bottom w:val="single" w:sz="8" w:space="0" w:color="000000"/>
              <w:right w:val="single" w:sz="8" w:space="0" w:color="000000"/>
            </w:tcBorders>
            <w:vAlign w:val="center"/>
            <w:hideMark/>
          </w:tcPr>
          <w:p w:rsidR="001B50BD" w:rsidRPr="00DF22F6" w:rsidRDefault="001B50BD" w:rsidP="001B50BD">
            <w:pPr>
              <w:rPr>
                <w:rFonts w:ascii="Arial" w:eastAsia="Times New Roman" w:hAnsi="Arial" w:cs="Arial"/>
                <w:bCs/>
                <w:color w:val="000000"/>
                <w:sz w:val="20"/>
                <w:szCs w:val="20"/>
                <w:lang w:val="es-CO"/>
              </w:rPr>
            </w:pPr>
          </w:p>
        </w:tc>
        <w:tc>
          <w:tcPr>
            <w:tcW w:w="3595"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Acceso por: </w:t>
            </w:r>
            <w:r>
              <w:rPr>
                <w:rFonts w:ascii="Arial" w:eastAsia="Times New Roman" w:hAnsi="Arial" w:cs="Arial"/>
                <w:bCs/>
                <w:color w:val="000000"/>
                <w:sz w:val="20"/>
                <w:szCs w:val="20"/>
                <w:lang w:val="es-CO"/>
              </w:rPr>
              <w:t>carrera 3 y carrera 4</w:t>
            </w:r>
          </w:p>
        </w:tc>
        <w:tc>
          <w:tcPr>
            <w:tcW w:w="3417"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Salida por:  </w:t>
            </w:r>
            <w:r>
              <w:rPr>
                <w:rFonts w:ascii="Arial" w:eastAsia="Times New Roman" w:hAnsi="Arial" w:cs="Arial"/>
                <w:bCs/>
                <w:color w:val="000000"/>
                <w:sz w:val="20"/>
                <w:szCs w:val="20"/>
                <w:lang w:val="es-CO"/>
              </w:rPr>
              <w:t>carrera 3 y carrera 4</w:t>
            </w:r>
          </w:p>
        </w:tc>
      </w:tr>
      <w:tr w:rsidR="001B50BD" w:rsidRPr="00DF22F6" w:rsidTr="001B50BD">
        <w:trPr>
          <w:trHeight w:hRule="exact" w:val="320"/>
        </w:trPr>
        <w:tc>
          <w:tcPr>
            <w:tcW w:w="2217"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Sur:</w:t>
            </w:r>
          </w:p>
          <w:p w:rsidR="001B50BD" w:rsidRPr="00DF22F6" w:rsidRDefault="001B50BD" w:rsidP="001B50BD">
            <w:pPr>
              <w:rPr>
                <w:rFonts w:ascii="Arial" w:eastAsia="Times New Roman" w:hAnsi="Arial" w:cs="Arial"/>
                <w:bCs/>
                <w:color w:val="000000"/>
                <w:sz w:val="20"/>
                <w:szCs w:val="20"/>
                <w:lang w:val="es-CO"/>
              </w:rPr>
            </w:pPr>
            <w:r>
              <w:rPr>
                <w:rFonts w:ascii="Arial" w:eastAsia="Times New Roman" w:hAnsi="Arial" w:cs="Arial"/>
                <w:bCs/>
                <w:color w:val="000000"/>
                <w:sz w:val="20"/>
                <w:szCs w:val="20"/>
                <w:lang w:val="es-CO"/>
              </w:rPr>
              <w:t>Alcaldía Municipal</w:t>
            </w:r>
          </w:p>
        </w:tc>
        <w:tc>
          <w:tcPr>
            <w:tcW w:w="3595"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Nomenclatura: </w:t>
            </w:r>
            <w:r>
              <w:rPr>
                <w:rFonts w:ascii="Arial" w:eastAsia="Times New Roman" w:hAnsi="Arial" w:cs="Arial"/>
                <w:bCs/>
                <w:color w:val="000000"/>
                <w:sz w:val="20"/>
                <w:szCs w:val="20"/>
                <w:lang w:val="es-CO"/>
              </w:rPr>
              <w:t>Calle 4</w:t>
            </w:r>
          </w:p>
        </w:tc>
        <w:tc>
          <w:tcPr>
            <w:tcW w:w="3417"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Sentido:</w:t>
            </w:r>
            <w:r>
              <w:rPr>
                <w:rFonts w:ascii="Arial" w:eastAsia="Times New Roman" w:hAnsi="Arial" w:cs="Arial"/>
                <w:bCs/>
                <w:color w:val="000000"/>
                <w:sz w:val="20"/>
                <w:szCs w:val="20"/>
                <w:lang w:val="es-CO"/>
              </w:rPr>
              <w:t xml:space="preserve"> Vehicular</w:t>
            </w:r>
          </w:p>
        </w:tc>
      </w:tr>
      <w:tr w:rsidR="001B50BD" w:rsidRPr="00DF22F6" w:rsidTr="001B50BD">
        <w:trPr>
          <w:trHeight w:val="320"/>
        </w:trPr>
        <w:tc>
          <w:tcPr>
            <w:tcW w:w="2217" w:type="dxa"/>
            <w:gridSpan w:val="2"/>
            <w:vMerge/>
            <w:tcBorders>
              <w:top w:val="single" w:sz="8" w:space="0" w:color="auto"/>
              <w:left w:val="single" w:sz="8" w:space="0" w:color="auto"/>
              <w:bottom w:val="single" w:sz="8" w:space="0" w:color="000000"/>
              <w:right w:val="single" w:sz="8" w:space="0" w:color="000000"/>
            </w:tcBorders>
            <w:vAlign w:val="center"/>
            <w:hideMark/>
          </w:tcPr>
          <w:p w:rsidR="001B50BD" w:rsidRPr="00DF22F6" w:rsidRDefault="001B50BD" w:rsidP="001B50BD">
            <w:pPr>
              <w:rPr>
                <w:rFonts w:ascii="Arial" w:eastAsia="Times New Roman" w:hAnsi="Arial" w:cs="Arial"/>
                <w:bCs/>
                <w:color w:val="000000"/>
                <w:sz w:val="20"/>
                <w:szCs w:val="20"/>
                <w:lang w:val="es-CO"/>
              </w:rPr>
            </w:pPr>
          </w:p>
        </w:tc>
        <w:tc>
          <w:tcPr>
            <w:tcW w:w="3595"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Acceso por: </w:t>
            </w:r>
            <w:r>
              <w:rPr>
                <w:rFonts w:ascii="Arial" w:eastAsia="Times New Roman" w:hAnsi="Arial" w:cs="Arial"/>
                <w:bCs/>
                <w:color w:val="000000"/>
                <w:sz w:val="20"/>
                <w:szCs w:val="20"/>
                <w:lang w:val="es-CO"/>
              </w:rPr>
              <w:t>carrera 3 y carrera 4</w:t>
            </w:r>
          </w:p>
        </w:tc>
        <w:tc>
          <w:tcPr>
            <w:tcW w:w="3417"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Salida por: </w:t>
            </w:r>
            <w:r>
              <w:rPr>
                <w:rFonts w:ascii="Arial" w:eastAsia="Times New Roman" w:hAnsi="Arial" w:cs="Arial"/>
                <w:bCs/>
                <w:color w:val="000000"/>
                <w:sz w:val="20"/>
                <w:szCs w:val="20"/>
                <w:lang w:val="es-CO"/>
              </w:rPr>
              <w:t>carrera 3 y carrera 4</w:t>
            </w:r>
          </w:p>
        </w:tc>
      </w:tr>
      <w:tr w:rsidR="001B50BD" w:rsidRPr="00DF22F6" w:rsidTr="001B50BD">
        <w:trPr>
          <w:trHeight w:hRule="exact" w:val="320"/>
        </w:trPr>
        <w:tc>
          <w:tcPr>
            <w:tcW w:w="2217"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Oriente: </w:t>
            </w:r>
          </w:p>
          <w:p w:rsidR="001B50BD" w:rsidRPr="00DF22F6" w:rsidRDefault="001B50BD" w:rsidP="001B50BD">
            <w:pPr>
              <w:rPr>
                <w:rFonts w:ascii="Arial" w:eastAsia="Times New Roman" w:hAnsi="Arial" w:cs="Arial"/>
                <w:bCs/>
                <w:color w:val="000000"/>
                <w:sz w:val="20"/>
                <w:szCs w:val="20"/>
                <w:lang w:val="es-CO"/>
              </w:rPr>
            </w:pPr>
            <w:r>
              <w:rPr>
                <w:rFonts w:ascii="Arial" w:eastAsia="Times New Roman" w:hAnsi="Arial" w:cs="Arial"/>
                <w:bCs/>
                <w:color w:val="000000"/>
                <w:sz w:val="20"/>
                <w:szCs w:val="20"/>
                <w:lang w:val="es-CO"/>
              </w:rPr>
              <w:t>Iglesia</w:t>
            </w:r>
          </w:p>
        </w:tc>
        <w:tc>
          <w:tcPr>
            <w:tcW w:w="3595"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Nomenclatura</w:t>
            </w:r>
            <w:r>
              <w:rPr>
                <w:rFonts w:ascii="Arial" w:eastAsia="Times New Roman" w:hAnsi="Arial" w:cs="Arial"/>
                <w:bCs/>
                <w:color w:val="000000"/>
                <w:sz w:val="20"/>
                <w:szCs w:val="20"/>
                <w:lang w:val="es-CO"/>
              </w:rPr>
              <w:t>: Carrera 3</w:t>
            </w:r>
          </w:p>
        </w:tc>
        <w:tc>
          <w:tcPr>
            <w:tcW w:w="3417"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Sentido:</w:t>
            </w:r>
            <w:r>
              <w:rPr>
                <w:rFonts w:ascii="Arial" w:eastAsia="Times New Roman" w:hAnsi="Arial" w:cs="Arial"/>
                <w:bCs/>
                <w:color w:val="000000"/>
                <w:sz w:val="20"/>
                <w:szCs w:val="20"/>
                <w:lang w:val="es-CO"/>
              </w:rPr>
              <w:t xml:space="preserve"> Vehicular</w:t>
            </w:r>
          </w:p>
        </w:tc>
      </w:tr>
      <w:tr w:rsidR="001B50BD" w:rsidRPr="00DF22F6" w:rsidTr="001B50BD">
        <w:trPr>
          <w:trHeight w:val="320"/>
        </w:trPr>
        <w:tc>
          <w:tcPr>
            <w:tcW w:w="2217" w:type="dxa"/>
            <w:gridSpan w:val="2"/>
            <w:vMerge/>
            <w:tcBorders>
              <w:top w:val="single" w:sz="8" w:space="0" w:color="auto"/>
              <w:left w:val="single" w:sz="8" w:space="0" w:color="auto"/>
              <w:bottom w:val="single" w:sz="8" w:space="0" w:color="000000"/>
              <w:right w:val="single" w:sz="8" w:space="0" w:color="000000"/>
            </w:tcBorders>
            <w:vAlign w:val="center"/>
            <w:hideMark/>
          </w:tcPr>
          <w:p w:rsidR="001B50BD" w:rsidRPr="00DF22F6" w:rsidRDefault="001B50BD" w:rsidP="001B50BD">
            <w:pPr>
              <w:rPr>
                <w:rFonts w:ascii="Arial" w:eastAsia="Times New Roman" w:hAnsi="Arial" w:cs="Arial"/>
                <w:bCs/>
                <w:color w:val="000000"/>
                <w:sz w:val="20"/>
                <w:szCs w:val="20"/>
                <w:lang w:val="es-CO"/>
              </w:rPr>
            </w:pPr>
          </w:p>
        </w:tc>
        <w:tc>
          <w:tcPr>
            <w:tcW w:w="3595"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Acceso por: </w:t>
            </w:r>
            <w:r>
              <w:rPr>
                <w:rFonts w:ascii="Arial" w:eastAsia="Times New Roman" w:hAnsi="Arial" w:cs="Arial"/>
                <w:bCs/>
                <w:color w:val="000000"/>
                <w:sz w:val="20"/>
                <w:szCs w:val="20"/>
                <w:lang w:val="es-CO"/>
              </w:rPr>
              <w:t>Calle 5 y Calle 4</w:t>
            </w:r>
          </w:p>
        </w:tc>
        <w:tc>
          <w:tcPr>
            <w:tcW w:w="3417"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Salida por: </w:t>
            </w:r>
            <w:r>
              <w:rPr>
                <w:rFonts w:ascii="Arial" w:eastAsia="Times New Roman" w:hAnsi="Arial" w:cs="Arial"/>
                <w:bCs/>
                <w:color w:val="000000"/>
                <w:sz w:val="20"/>
                <w:szCs w:val="20"/>
                <w:lang w:val="es-CO"/>
              </w:rPr>
              <w:t>Calle 5 y Calle 4</w:t>
            </w:r>
          </w:p>
        </w:tc>
      </w:tr>
      <w:tr w:rsidR="001B50BD" w:rsidRPr="00DF22F6" w:rsidTr="001B50BD">
        <w:trPr>
          <w:trHeight w:hRule="exact" w:val="320"/>
        </w:trPr>
        <w:tc>
          <w:tcPr>
            <w:tcW w:w="2217"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Occidente:</w:t>
            </w:r>
          </w:p>
          <w:p w:rsidR="001B50BD" w:rsidRPr="00DF22F6" w:rsidRDefault="001B50BD" w:rsidP="001B50BD">
            <w:pPr>
              <w:rPr>
                <w:rFonts w:ascii="Arial" w:eastAsia="Times New Roman" w:hAnsi="Arial" w:cs="Arial"/>
                <w:bCs/>
                <w:color w:val="000000"/>
                <w:sz w:val="20"/>
                <w:szCs w:val="20"/>
                <w:lang w:val="es-CO"/>
              </w:rPr>
            </w:pPr>
            <w:r>
              <w:rPr>
                <w:rFonts w:ascii="Arial" w:eastAsia="Times New Roman" w:hAnsi="Arial" w:cs="Arial"/>
                <w:bCs/>
                <w:color w:val="000000"/>
                <w:sz w:val="20"/>
                <w:szCs w:val="20"/>
                <w:lang w:val="es-CO"/>
              </w:rPr>
              <w:t>Panadería NATIPAN</w:t>
            </w:r>
          </w:p>
        </w:tc>
        <w:tc>
          <w:tcPr>
            <w:tcW w:w="3595"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Nomenclatura: </w:t>
            </w:r>
            <w:r>
              <w:rPr>
                <w:rFonts w:ascii="Arial" w:eastAsia="Times New Roman" w:hAnsi="Arial" w:cs="Arial"/>
                <w:bCs/>
                <w:color w:val="000000"/>
                <w:sz w:val="20"/>
                <w:szCs w:val="20"/>
                <w:lang w:val="es-CO"/>
              </w:rPr>
              <w:t>Carrera 4</w:t>
            </w:r>
          </w:p>
        </w:tc>
        <w:tc>
          <w:tcPr>
            <w:tcW w:w="3417"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Sentido: </w:t>
            </w:r>
            <w:r>
              <w:rPr>
                <w:rFonts w:ascii="Arial" w:eastAsia="Times New Roman" w:hAnsi="Arial" w:cs="Arial"/>
                <w:bCs/>
                <w:color w:val="000000"/>
                <w:sz w:val="20"/>
                <w:szCs w:val="20"/>
                <w:lang w:val="es-CO"/>
              </w:rPr>
              <w:t>Vehicular</w:t>
            </w:r>
          </w:p>
        </w:tc>
      </w:tr>
      <w:tr w:rsidR="001B50BD" w:rsidRPr="00DF22F6" w:rsidTr="001B50BD">
        <w:trPr>
          <w:trHeight w:val="320"/>
        </w:trPr>
        <w:tc>
          <w:tcPr>
            <w:tcW w:w="2217" w:type="dxa"/>
            <w:gridSpan w:val="2"/>
            <w:vMerge/>
            <w:tcBorders>
              <w:top w:val="single" w:sz="8" w:space="0" w:color="auto"/>
              <w:left w:val="single" w:sz="8" w:space="0" w:color="auto"/>
              <w:bottom w:val="single" w:sz="8" w:space="0" w:color="000000"/>
              <w:right w:val="single" w:sz="8" w:space="0" w:color="000000"/>
            </w:tcBorders>
            <w:vAlign w:val="center"/>
            <w:hideMark/>
          </w:tcPr>
          <w:p w:rsidR="001B50BD" w:rsidRPr="00DF22F6" w:rsidRDefault="001B50BD" w:rsidP="001B50BD">
            <w:pPr>
              <w:rPr>
                <w:rFonts w:ascii="Arial" w:eastAsia="Times New Roman" w:hAnsi="Arial" w:cs="Arial"/>
                <w:bCs/>
                <w:color w:val="000000"/>
                <w:sz w:val="20"/>
                <w:szCs w:val="20"/>
                <w:lang w:val="es-CO"/>
              </w:rPr>
            </w:pPr>
          </w:p>
        </w:tc>
        <w:tc>
          <w:tcPr>
            <w:tcW w:w="3595"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Acceso por: </w:t>
            </w:r>
            <w:r>
              <w:rPr>
                <w:rFonts w:ascii="Arial" w:eastAsia="Times New Roman" w:hAnsi="Arial" w:cs="Arial"/>
                <w:bCs/>
                <w:color w:val="000000"/>
                <w:sz w:val="20"/>
                <w:szCs w:val="20"/>
                <w:lang w:val="es-CO"/>
              </w:rPr>
              <w:t>Calle 5 y Calle 4</w:t>
            </w:r>
          </w:p>
        </w:tc>
        <w:tc>
          <w:tcPr>
            <w:tcW w:w="3417"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xml:space="preserve">Salida por: </w:t>
            </w:r>
            <w:r>
              <w:rPr>
                <w:rFonts w:ascii="Arial" w:eastAsia="Times New Roman" w:hAnsi="Arial" w:cs="Arial"/>
                <w:bCs/>
                <w:color w:val="000000"/>
                <w:sz w:val="20"/>
                <w:szCs w:val="20"/>
                <w:lang w:val="es-CO"/>
              </w:rPr>
              <w:t>Calle 5 y Calle 4</w:t>
            </w:r>
          </w:p>
        </w:tc>
      </w:tr>
      <w:tr w:rsidR="001B50BD" w:rsidRPr="00DF22F6" w:rsidTr="001B50BD">
        <w:trPr>
          <w:trHeight w:hRule="exact" w:val="320"/>
        </w:trPr>
        <w:tc>
          <w:tcPr>
            <w:tcW w:w="9229"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rsidR="001B50BD" w:rsidRPr="00DF22F6" w:rsidRDefault="001B50BD" w:rsidP="001B50BD">
            <w:pPr>
              <w:rPr>
                <w:rFonts w:ascii="Arial" w:eastAsia="Times New Roman" w:hAnsi="Arial" w:cs="Arial"/>
                <w:bCs/>
                <w:i/>
                <w:iCs/>
                <w:color w:val="000000"/>
                <w:sz w:val="20"/>
                <w:szCs w:val="20"/>
                <w:lang w:val="es-CO"/>
              </w:rPr>
            </w:pPr>
            <w:r w:rsidRPr="00DF22F6">
              <w:rPr>
                <w:rFonts w:ascii="Arial" w:eastAsia="Times New Roman" w:hAnsi="Arial" w:cs="Arial"/>
                <w:bCs/>
                <w:i/>
                <w:iCs/>
                <w:color w:val="000000"/>
                <w:sz w:val="20"/>
                <w:szCs w:val="20"/>
                <w:lang w:val="es-CO"/>
              </w:rPr>
              <w:t>Nota: adjuntar mapa de ubicación de la escala.</w:t>
            </w:r>
          </w:p>
        </w:tc>
      </w:tr>
      <w:tr w:rsidR="001B50BD" w:rsidRPr="00DF22F6" w:rsidTr="001B50BD">
        <w:trPr>
          <w:trHeight w:hRule="exact" w:val="320"/>
        </w:trPr>
        <w:tc>
          <w:tcPr>
            <w:tcW w:w="9229" w:type="dxa"/>
            <w:gridSpan w:val="8"/>
            <w:tcBorders>
              <w:top w:val="single" w:sz="8" w:space="0" w:color="auto"/>
              <w:left w:val="single" w:sz="8" w:space="0" w:color="auto"/>
              <w:bottom w:val="single" w:sz="8" w:space="0" w:color="auto"/>
              <w:right w:val="single" w:sz="8" w:space="0" w:color="000000"/>
            </w:tcBorders>
            <w:shd w:val="clear" w:color="000000" w:fill="DAF4CA"/>
            <w:vAlign w:val="center"/>
            <w:hideMark/>
          </w:tcPr>
          <w:p w:rsidR="001B50BD" w:rsidRPr="00DF22F6" w:rsidRDefault="001B50BD" w:rsidP="001B50BD">
            <w:pPr>
              <w:jc w:val="cente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CLASIFICACIÓN DE LA ORGANIZACIÓN</w:t>
            </w:r>
          </w:p>
        </w:tc>
      </w:tr>
      <w:tr w:rsidR="001B50BD" w:rsidRPr="00DF22F6" w:rsidTr="001B50BD">
        <w:trPr>
          <w:trHeight w:hRule="exact" w:val="320"/>
        </w:trPr>
        <w:tc>
          <w:tcPr>
            <w:tcW w:w="1274" w:type="dxa"/>
            <w:vMerge w:val="restart"/>
            <w:tcBorders>
              <w:top w:val="nil"/>
              <w:left w:val="single" w:sz="8" w:space="0" w:color="auto"/>
              <w:bottom w:val="single" w:sz="8" w:space="0" w:color="000000"/>
              <w:right w:val="single" w:sz="8" w:space="0" w:color="auto"/>
            </w:tcBorders>
            <w:shd w:val="clear" w:color="000000" w:fill="BEBEBE"/>
            <w:vAlign w:val="center"/>
            <w:hideMark/>
          </w:tcPr>
          <w:p w:rsidR="001B50BD" w:rsidRPr="00DF22F6" w:rsidRDefault="001B50BD" w:rsidP="001B50BD">
            <w:pPr>
              <w:jc w:val="cente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Actividad económica:</w:t>
            </w:r>
          </w:p>
        </w:tc>
        <w:tc>
          <w:tcPr>
            <w:tcW w:w="3091" w:type="dxa"/>
            <w:gridSpan w:val="3"/>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1B50BD" w:rsidRPr="00DF22F6" w:rsidRDefault="001B50BD" w:rsidP="001B50BD">
            <w:pPr>
              <w:jc w:val="cente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 9499</w:t>
            </w:r>
          </w:p>
        </w:tc>
        <w:tc>
          <w:tcPr>
            <w:tcW w:w="3181" w:type="dxa"/>
            <w:gridSpan w:val="3"/>
            <w:tcBorders>
              <w:top w:val="single" w:sz="8" w:space="0" w:color="auto"/>
              <w:left w:val="nil"/>
              <w:bottom w:val="single" w:sz="8" w:space="0" w:color="auto"/>
              <w:right w:val="single" w:sz="8" w:space="0" w:color="000000"/>
            </w:tcBorders>
            <w:shd w:val="clear" w:color="000000" w:fill="BEBEBE"/>
            <w:vAlign w:val="center"/>
            <w:hideMark/>
          </w:tcPr>
          <w:p w:rsidR="001B50BD" w:rsidRPr="00DF22F6" w:rsidRDefault="001B50BD" w:rsidP="001B50BD">
            <w:pPr>
              <w:jc w:val="center"/>
              <w:rPr>
                <w:rFonts w:ascii="Arial" w:eastAsia="Times New Roman" w:hAnsi="Arial" w:cs="Arial"/>
                <w:bCs/>
                <w:color w:val="000000"/>
                <w:sz w:val="20"/>
                <w:szCs w:val="20"/>
                <w:lang w:val="es-CO"/>
              </w:rPr>
            </w:pPr>
            <w:r w:rsidRPr="00DF22F6">
              <w:rPr>
                <w:rFonts w:ascii="Arial" w:eastAsia="Times New Roman" w:hAnsi="Arial" w:cs="Arial"/>
                <w:bCs/>
                <w:color w:val="000000"/>
                <w:sz w:val="20"/>
                <w:szCs w:val="20"/>
                <w:lang w:val="es-CO"/>
              </w:rPr>
              <w:t>Clasificación del tamaño</w:t>
            </w:r>
          </w:p>
        </w:tc>
        <w:tc>
          <w:tcPr>
            <w:tcW w:w="1683" w:type="dxa"/>
            <w:vMerge w:val="restart"/>
            <w:tcBorders>
              <w:top w:val="nil"/>
              <w:left w:val="single" w:sz="8" w:space="0" w:color="auto"/>
              <w:bottom w:val="single" w:sz="8" w:space="0" w:color="000000"/>
              <w:right w:val="single" w:sz="8" w:space="0" w:color="auto"/>
            </w:tcBorders>
            <w:shd w:val="clear" w:color="auto" w:fill="auto"/>
            <w:vAlign w:val="center"/>
            <w:hideMark/>
          </w:tcPr>
          <w:p w:rsidR="001B50BD" w:rsidRPr="00DF22F6" w:rsidRDefault="001B50BD" w:rsidP="001B50BD">
            <w:pPr>
              <w:rPr>
                <w:rFonts w:ascii="Arial" w:eastAsia="Times New Roman" w:hAnsi="Arial" w:cs="Arial"/>
                <w:color w:val="000000"/>
                <w:sz w:val="22"/>
                <w:szCs w:val="22"/>
                <w:lang w:val="es-CO"/>
              </w:rPr>
            </w:pPr>
            <w:r w:rsidRPr="00DF22F6">
              <w:rPr>
                <w:rFonts w:ascii="Arial" w:eastAsia="Times New Roman" w:hAnsi="Arial" w:cs="Arial"/>
                <w:color w:val="000000"/>
                <w:sz w:val="22"/>
                <w:szCs w:val="22"/>
                <w:lang w:val="es-CO"/>
              </w:rPr>
              <w:t> </w:t>
            </w:r>
          </w:p>
        </w:tc>
      </w:tr>
      <w:tr w:rsidR="001B50BD" w:rsidRPr="00DF22F6" w:rsidTr="001B50BD">
        <w:trPr>
          <w:trHeight w:val="320"/>
        </w:trPr>
        <w:tc>
          <w:tcPr>
            <w:tcW w:w="1274" w:type="dxa"/>
            <w:vMerge/>
            <w:tcBorders>
              <w:top w:val="nil"/>
              <w:left w:val="single" w:sz="8" w:space="0" w:color="auto"/>
              <w:bottom w:val="single" w:sz="8" w:space="0" w:color="000000"/>
              <w:right w:val="single" w:sz="8" w:space="0" w:color="auto"/>
            </w:tcBorders>
            <w:vAlign w:val="center"/>
            <w:hideMark/>
          </w:tcPr>
          <w:p w:rsidR="001B50BD" w:rsidRPr="00DF22F6" w:rsidRDefault="001B50BD" w:rsidP="001B50BD">
            <w:pPr>
              <w:rPr>
                <w:rFonts w:ascii="Arial" w:eastAsia="Times New Roman" w:hAnsi="Arial" w:cs="Arial"/>
                <w:bCs/>
                <w:color w:val="000000"/>
                <w:sz w:val="20"/>
                <w:szCs w:val="20"/>
                <w:lang w:val="es-CO"/>
              </w:rPr>
            </w:pPr>
          </w:p>
        </w:tc>
        <w:tc>
          <w:tcPr>
            <w:tcW w:w="3091" w:type="dxa"/>
            <w:gridSpan w:val="3"/>
            <w:vMerge/>
            <w:tcBorders>
              <w:top w:val="single" w:sz="8" w:space="0" w:color="auto"/>
              <w:left w:val="single" w:sz="8" w:space="0" w:color="auto"/>
              <w:bottom w:val="single" w:sz="8" w:space="0" w:color="000000"/>
              <w:right w:val="single" w:sz="8" w:space="0" w:color="000000"/>
            </w:tcBorders>
            <w:vAlign w:val="center"/>
            <w:hideMark/>
          </w:tcPr>
          <w:p w:rsidR="001B50BD" w:rsidRPr="00DF22F6" w:rsidRDefault="001B50BD" w:rsidP="001B50BD">
            <w:pPr>
              <w:rPr>
                <w:rFonts w:ascii="Arial" w:eastAsia="Times New Roman" w:hAnsi="Arial" w:cs="Arial"/>
                <w:bCs/>
                <w:color w:val="000000"/>
                <w:sz w:val="20"/>
                <w:szCs w:val="20"/>
                <w:lang w:val="es-CO"/>
              </w:rPr>
            </w:pPr>
          </w:p>
        </w:tc>
        <w:tc>
          <w:tcPr>
            <w:tcW w:w="3181" w:type="dxa"/>
            <w:gridSpan w:val="3"/>
            <w:tcBorders>
              <w:top w:val="single" w:sz="8" w:space="0" w:color="auto"/>
              <w:left w:val="nil"/>
              <w:bottom w:val="single" w:sz="8" w:space="0" w:color="auto"/>
              <w:right w:val="single" w:sz="8" w:space="0" w:color="000000"/>
            </w:tcBorders>
            <w:shd w:val="clear" w:color="000000" w:fill="BEBEBE"/>
            <w:vAlign w:val="center"/>
            <w:hideMark/>
          </w:tcPr>
          <w:p w:rsidR="001B50BD" w:rsidRPr="00DF22F6" w:rsidRDefault="001B50BD" w:rsidP="001B50BD">
            <w:pPr>
              <w:jc w:val="center"/>
              <w:rPr>
                <w:rFonts w:ascii="Arial" w:eastAsia="Times New Roman" w:hAnsi="Arial" w:cs="Arial"/>
                <w:bCs/>
                <w:i/>
                <w:iCs/>
                <w:color w:val="000000"/>
                <w:sz w:val="20"/>
                <w:szCs w:val="20"/>
                <w:lang w:val="es-CO"/>
              </w:rPr>
            </w:pPr>
            <w:r w:rsidRPr="00DF22F6">
              <w:rPr>
                <w:rFonts w:ascii="Arial" w:eastAsia="Times New Roman" w:hAnsi="Arial" w:cs="Arial"/>
                <w:bCs/>
                <w:i/>
                <w:iCs/>
                <w:color w:val="000000"/>
                <w:sz w:val="20"/>
                <w:szCs w:val="20"/>
                <w:lang w:val="es-CO"/>
              </w:rPr>
              <w:t>(ley590/2000):</w:t>
            </w:r>
          </w:p>
        </w:tc>
        <w:tc>
          <w:tcPr>
            <w:tcW w:w="1683" w:type="dxa"/>
            <w:vMerge/>
            <w:tcBorders>
              <w:top w:val="nil"/>
              <w:left w:val="single" w:sz="8" w:space="0" w:color="auto"/>
              <w:bottom w:val="single" w:sz="8" w:space="0" w:color="000000"/>
              <w:right w:val="single" w:sz="8" w:space="0" w:color="auto"/>
            </w:tcBorders>
            <w:vAlign w:val="center"/>
            <w:hideMark/>
          </w:tcPr>
          <w:p w:rsidR="001B50BD" w:rsidRPr="00DF22F6" w:rsidRDefault="001B50BD" w:rsidP="001B50BD">
            <w:pPr>
              <w:rPr>
                <w:rFonts w:ascii="Arial" w:eastAsia="Times New Roman" w:hAnsi="Arial" w:cs="Arial"/>
                <w:color w:val="000000"/>
                <w:sz w:val="22"/>
                <w:szCs w:val="22"/>
                <w:lang w:val="es-CO"/>
              </w:rPr>
            </w:pPr>
          </w:p>
        </w:tc>
      </w:tr>
      <w:tr w:rsidR="001B50BD" w:rsidRPr="00DF22F6" w:rsidTr="001B50BD">
        <w:trPr>
          <w:trHeight w:hRule="exact" w:val="530"/>
        </w:trPr>
        <w:tc>
          <w:tcPr>
            <w:tcW w:w="4268" w:type="dxa"/>
            <w:gridSpan w:val="3"/>
            <w:tcBorders>
              <w:top w:val="nil"/>
              <w:left w:val="single" w:sz="8" w:space="0" w:color="auto"/>
              <w:bottom w:val="single" w:sz="8" w:space="0" w:color="auto"/>
              <w:right w:val="single" w:sz="8" w:space="0" w:color="000000"/>
            </w:tcBorders>
            <w:shd w:val="clear" w:color="auto" w:fill="auto"/>
            <w:vAlign w:val="center"/>
            <w:hideMark/>
          </w:tcPr>
          <w:p w:rsidR="001B50BD" w:rsidRPr="009020ED" w:rsidRDefault="001B50BD" w:rsidP="001B50BD">
            <w:pPr>
              <w:rPr>
                <w:rFonts w:ascii="Arial" w:eastAsia="Times New Roman" w:hAnsi="Arial" w:cs="Arial"/>
                <w:bCs/>
                <w:color w:val="000000"/>
                <w:sz w:val="20"/>
                <w:szCs w:val="20"/>
                <w:lang w:val="es-CO"/>
              </w:rPr>
            </w:pPr>
            <w:r w:rsidRPr="009020ED">
              <w:rPr>
                <w:rFonts w:ascii="Arial" w:eastAsia="Times New Roman" w:hAnsi="Arial" w:cs="Arial"/>
                <w:bCs/>
                <w:color w:val="000000"/>
                <w:sz w:val="20"/>
                <w:szCs w:val="20"/>
                <w:lang w:val="es-CO"/>
              </w:rPr>
              <w:t xml:space="preserve">Representante legal: </w:t>
            </w:r>
          </w:p>
          <w:p w:rsidR="001B50BD" w:rsidRPr="009020ED" w:rsidRDefault="001B50BD" w:rsidP="001B50BD">
            <w:pPr>
              <w:rPr>
                <w:rFonts w:ascii="Arial" w:eastAsia="Times New Roman" w:hAnsi="Arial" w:cs="Arial"/>
                <w:bCs/>
                <w:color w:val="000000"/>
                <w:sz w:val="20"/>
                <w:szCs w:val="20"/>
                <w:lang w:val="es-CO"/>
              </w:rPr>
            </w:pPr>
          </w:p>
        </w:tc>
        <w:tc>
          <w:tcPr>
            <w:tcW w:w="1970"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9020ED" w:rsidRDefault="001B50BD" w:rsidP="001B50BD">
            <w:pPr>
              <w:rPr>
                <w:rFonts w:ascii="Arial" w:eastAsia="Times New Roman" w:hAnsi="Arial" w:cs="Arial"/>
                <w:bCs/>
                <w:color w:val="000000"/>
                <w:sz w:val="20"/>
                <w:szCs w:val="20"/>
                <w:lang w:val="es-CO"/>
              </w:rPr>
            </w:pPr>
            <w:r w:rsidRPr="009020ED">
              <w:rPr>
                <w:rFonts w:ascii="Arial" w:eastAsia="Times New Roman" w:hAnsi="Arial" w:cs="Arial"/>
                <w:bCs/>
                <w:color w:val="000000"/>
                <w:sz w:val="20"/>
                <w:szCs w:val="20"/>
                <w:lang w:val="es-CO"/>
              </w:rPr>
              <w:t xml:space="preserve">Teléfonos: </w:t>
            </w:r>
          </w:p>
        </w:tc>
        <w:tc>
          <w:tcPr>
            <w:tcW w:w="2991" w:type="dxa"/>
            <w:gridSpan w:val="2"/>
            <w:tcBorders>
              <w:top w:val="single" w:sz="8" w:space="0" w:color="auto"/>
              <w:left w:val="nil"/>
              <w:bottom w:val="single" w:sz="8" w:space="0" w:color="auto"/>
              <w:right w:val="single" w:sz="8" w:space="0" w:color="000000"/>
            </w:tcBorders>
            <w:shd w:val="clear" w:color="auto" w:fill="auto"/>
            <w:vAlign w:val="center"/>
            <w:hideMark/>
          </w:tcPr>
          <w:p w:rsidR="001B50BD" w:rsidRPr="009020ED" w:rsidRDefault="001B50BD" w:rsidP="001B50BD">
            <w:pPr>
              <w:rPr>
                <w:rFonts w:ascii="Arial" w:eastAsia="Times New Roman" w:hAnsi="Arial" w:cs="Arial"/>
                <w:bCs/>
                <w:color w:val="000000"/>
                <w:sz w:val="20"/>
                <w:szCs w:val="20"/>
                <w:lang w:val="es-CO"/>
              </w:rPr>
            </w:pPr>
            <w:r w:rsidRPr="009020ED">
              <w:rPr>
                <w:rFonts w:ascii="Arial" w:eastAsia="Times New Roman" w:hAnsi="Arial" w:cs="Arial"/>
                <w:bCs/>
                <w:color w:val="000000"/>
                <w:sz w:val="20"/>
                <w:szCs w:val="20"/>
                <w:lang w:val="es-CO"/>
              </w:rPr>
              <w:t xml:space="preserve">Correo electrónico: </w:t>
            </w:r>
          </w:p>
        </w:tc>
      </w:tr>
      <w:tr w:rsidR="001B50BD" w:rsidRPr="00DF22F6" w:rsidTr="001B50BD">
        <w:trPr>
          <w:trHeight w:hRule="exact" w:val="564"/>
        </w:trPr>
        <w:tc>
          <w:tcPr>
            <w:tcW w:w="4268" w:type="dxa"/>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rsidR="001B50BD" w:rsidRPr="009020ED" w:rsidRDefault="001B50BD" w:rsidP="001B50BD">
            <w:pPr>
              <w:rPr>
                <w:rFonts w:ascii="Arial" w:eastAsia="Times New Roman" w:hAnsi="Arial" w:cs="Arial"/>
                <w:bCs/>
                <w:color w:val="000000"/>
                <w:sz w:val="20"/>
                <w:szCs w:val="20"/>
                <w:lang w:val="es-CO"/>
              </w:rPr>
            </w:pPr>
            <w:r w:rsidRPr="009020ED">
              <w:rPr>
                <w:rFonts w:ascii="Arial" w:eastAsia="Times New Roman" w:hAnsi="Arial" w:cs="Arial"/>
                <w:bCs/>
                <w:color w:val="000000"/>
                <w:sz w:val="20"/>
                <w:szCs w:val="20"/>
                <w:lang w:val="es-CO"/>
              </w:rPr>
              <w:t xml:space="preserve">Suplente: </w:t>
            </w:r>
          </w:p>
          <w:p w:rsidR="001B50BD" w:rsidRPr="009020ED" w:rsidRDefault="001B50BD" w:rsidP="001B50BD">
            <w:pPr>
              <w:rPr>
                <w:rFonts w:ascii="Arial" w:eastAsia="Times New Roman" w:hAnsi="Arial" w:cs="Arial"/>
                <w:bCs/>
                <w:color w:val="000000"/>
                <w:sz w:val="20"/>
                <w:szCs w:val="20"/>
                <w:lang w:val="es-CO"/>
              </w:rPr>
            </w:pPr>
          </w:p>
        </w:tc>
        <w:tc>
          <w:tcPr>
            <w:tcW w:w="1970" w:type="dxa"/>
            <w:gridSpan w:val="3"/>
            <w:tcBorders>
              <w:top w:val="single" w:sz="8" w:space="0" w:color="auto"/>
              <w:left w:val="nil"/>
              <w:bottom w:val="single" w:sz="8" w:space="0" w:color="auto"/>
              <w:right w:val="single" w:sz="8" w:space="0" w:color="000000"/>
            </w:tcBorders>
            <w:shd w:val="clear" w:color="auto" w:fill="auto"/>
            <w:vAlign w:val="center"/>
            <w:hideMark/>
          </w:tcPr>
          <w:p w:rsidR="001B50BD" w:rsidRPr="009020ED" w:rsidRDefault="001B50BD" w:rsidP="001B50BD">
            <w:pPr>
              <w:rPr>
                <w:rFonts w:ascii="Arial" w:eastAsia="Times New Roman" w:hAnsi="Arial" w:cs="Arial"/>
                <w:bCs/>
                <w:color w:val="000000"/>
                <w:sz w:val="20"/>
                <w:szCs w:val="20"/>
                <w:lang w:val="es-CO"/>
              </w:rPr>
            </w:pPr>
            <w:r w:rsidRPr="009020ED">
              <w:rPr>
                <w:rFonts w:ascii="Arial" w:eastAsia="Times New Roman" w:hAnsi="Arial" w:cs="Arial"/>
                <w:bCs/>
                <w:color w:val="000000"/>
                <w:sz w:val="20"/>
                <w:szCs w:val="20"/>
                <w:lang w:val="es-CO"/>
              </w:rPr>
              <w:t xml:space="preserve">Teléfonos: </w:t>
            </w:r>
          </w:p>
        </w:tc>
        <w:tc>
          <w:tcPr>
            <w:tcW w:w="2991" w:type="dxa"/>
            <w:gridSpan w:val="2"/>
            <w:tcBorders>
              <w:top w:val="single" w:sz="8" w:space="0" w:color="auto"/>
              <w:left w:val="nil"/>
              <w:bottom w:val="single" w:sz="8" w:space="0" w:color="auto"/>
              <w:right w:val="single" w:sz="8" w:space="0" w:color="000000"/>
            </w:tcBorders>
            <w:shd w:val="clear" w:color="auto" w:fill="auto"/>
            <w:vAlign w:val="center"/>
            <w:hideMark/>
          </w:tcPr>
          <w:p w:rsidR="001B50BD" w:rsidRPr="009020ED" w:rsidRDefault="001B50BD" w:rsidP="001B50BD">
            <w:pPr>
              <w:rPr>
                <w:rFonts w:ascii="Arial" w:eastAsia="Times New Roman" w:hAnsi="Arial" w:cs="Arial"/>
                <w:bCs/>
                <w:color w:val="000000"/>
                <w:sz w:val="20"/>
                <w:szCs w:val="20"/>
                <w:lang w:val="es-CO"/>
              </w:rPr>
            </w:pPr>
            <w:r w:rsidRPr="009020ED">
              <w:rPr>
                <w:rFonts w:ascii="Arial" w:eastAsia="Times New Roman" w:hAnsi="Arial" w:cs="Arial"/>
                <w:bCs/>
                <w:color w:val="000000"/>
                <w:sz w:val="20"/>
                <w:szCs w:val="20"/>
                <w:lang w:val="es-CO"/>
              </w:rPr>
              <w:t>Correo electrónico:</w:t>
            </w:r>
          </w:p>
          <w:p w:rsidR="001B50BD" w:rsidRPr="009020ED" w:rsidRDefault="001B50BD" w:rsidP="001B50BD">
            <w:pPr>
              <w:rPr>
                <w:rFonts w:ascii="Arial" w:eastAsia="Times New Roman" w:hAnsi="Arial" w:cs="Arial"/>
                <w:bCs/>
                <w:color w:val="000000"/>
                <w:sz w:val="20"/>
                <w:szCs w:val="20"/>
                <w:lang w:val="es-CO"/>
              </w:rPr>
            </w:pPr>
          </w:p>
        </w:tc>
      </w:tr>
    </w:tbl>
    <w:p w:rsidR="008A2A10" w:rsidRDefault="008A2A10" w:rsidP="008D524F">
      <w:pPr>
        <w:jc w:val="both"/>
        <w:rPr>
          <w:rFonts w:ascii="Arial" w:hAnsi="Arial" w:cs="Arial"/>
        </w:rPr>
      </w:pPr>
    </w:p>
    <w:p w:rsidR="008A2A10" w:rsidRDefault="008A2A10" w:rsidP="008D524F">
      <w:pPr>
        <w:jc w:val="both"/>
        <w:rPr>
          <w:rFonts w:ascii="Arial" w:hAnsi="Arial" w:cs="Arial"/>
        </w:rPr>
      </w:pPr>
    </w:p>
    <w:p w:rsidR="008A2A10" w:rsidRDefault="008A2A10" w:rsidP="008D524F">
      <w:pPr>
        <w:jc w:val="both"/>
        <w:rPr>
          <w:rFonts w:ascii="Arial" w:hAnsi="Arial" w:cs="Arial"/>
        </w:rPr>
      </w:pPr>
    </w:p>
    <w:p w:rsidR="005C02CA" w:rsidRDefault="005C02CA" w:rsidP="008D524F">
      <w:pPr>
        <w:jc w:val="both"/>
        <w:rPr>
          <w:rFonts w:ascii="Arial" w:hAnsi="Arial" w:cs="Arial"/>
        </w:rPr>
      </w:pPr>
    </w:p>
    <w:p w:rsidR="00EE3035" w:rsidRDefault="00EE3035" w:rsidP="001D43DB">
      <w:pPr>
        <w:pStyle w:val="Prrafodelista"/>
        <w:rPr>
          <w:rFonts w:ascii="Arial" w:hAnsi="Arial" w:cs="Arial"/>
        </w:rPr>
      </w:pPr>
    </w:p>
    <w:p w:rsidR="00EE3035" w:rsidRDefault="00EE3035" w:rsidP="001D43DB">
      <w:pPr>
        <w:pStyle w:val="Prrafodelista"/>
        <w:rPr>
          <w:rFonts w:ascii="Arial" w:hAnsi="Arial" w:cs="Arial"/>
        </w:rPr>
      </w:pPr>
    </w:p>
    <w:p w:rsidR="001D43DB" w:rsidRPr="004B51DA" w:rsidRDefault="001D43DB" w:rsidP="001D43DB">
      <w:pPr>
        <w:pStyle w:val="Prrafodelista"/>
        <w:rPr>
          <w:rFonts w:ascii="Arial" w:hAnsi="Arial" w:cs="Arial"/>
        </w:rPr>
      </w:pPr>
      <w:r w:rsidRPr="004B51DA">
        <w:rPr>
          <w:rFonts w:ascii="Arial" w:hAnsi="Arial" w:cs="Arial"/>
        </w:rPr>
        <w:t xml:space="preserve">3.2 </w:t>
      </w:r>
      <w:proofErr w:type="spellStart"/>
      <w:r w:rsidRPr="004B51DA">
        <w:rPr>
          <w:rFonts w:ascii="Arial" w:hAnsi="Arial" w:cs="Arial"/>
        </w:rPr>
        <w:t>Geo</w:t>
      </w:r>
      <w:proofErr w:type="spellEnd"/>
      <w:r w:rsidRPr="004B51DA">
        <w:rPr>
          <w:rFonts w:ascii="Arial" w:hAnsi="Arial" w:cs="Arial"/>
        </w:rPr>
        <w:t>-</w:t>
      </w:r>
      <w:r w:rsidR="00DA664B" w:rsidRPr="004B51DA">
        <w:rPr>
          <w:rFonts w:ascii="Arial" w:hAnsi="Arial" w:cs="Arial"/>
        </w:rPr>
        <w:t xml:space="preserve"> </w:t>
      </w:r>
      <w:proofErr w:type="spellStart"/>
      <w:r w:rsidRPr="004B51DA">
        <w:rPr>
          <w:rFonts w:ascii="Arial" w:hAnsi="Arial" w:cs="Arial"/>
        </w:rPr>
        <w:t>referenciación</w:t>
      </w:r>
      <w:proofErr w:type="spellEnd"/>
      <w:r w:rsidRPr="004B51DA">
        <w:rPr>
          <w:rFonts w:ascii="Arial" w:hAnsi="Arial" w:cs="Arial"/>
        </w:rPr>
        <w:t xml:space="preserve"> de la organización</w:t>
      </w:r>
    </w:p>
    <w:p w:rsidR="00DA664B" w:rsidRDefault="00DA664B" w:rsidP="001D43DB">
      <w:pPr>
        <w:pStyle w:val="Prrafodelista"/>
        <w:rPr>
          <w:rFonts w:ascii="Arial" w:hAnsi="Arial" w:cs="Arial"/>
        </w:rPr>
      </w:pPr>
    </w:p>
    <w:p w:rsidR="008C263D" w:rsidRDefault="008C263D" w:rsidP="001D43DB">
      <w:pPr>
        <w:pStyle w:val="Prrafodelista"/>
        <w:rPr>
          <w:rFonts w:ascii="Arial" w:hAnsi="Arial" w:cs="Arial"/>
        </w:rPr>
      </w:pPr>
      <w:r w:rsidRPr="006A7F44">
        <w:rPr>
          <w:rFonts w:ascii="Arial" w:hAnsi="Arial" w:cs="Arial"/>
        </w:rPr>
        <w:t>3.2.1 Nivel Interno</w:t>
      </w:r>
    </w:p>
    <w:p w:rsidR="00D61859" w:rsidRDefault="00D61859" w:rsidP="00E878A9">
      <w:pPr>
        <w:rPr>
          <w:rFonts w:ascii="Arial" w:hAnsi="Arial" w:cs="Arial"/>
        </w:rPr>
      </w:pPr>
    </w:p>
    <w:p w:rsidR="00D61859" w:rsidRDefault="00D61859" w:rsidP="00E878A9">
      <w:pPr>
        <w:rPr>
          <w:rFonts w:ascii="Arial" w:hAnsi="Arial" w:cs="Arial"/>
        </w:rPr>
      </w:pPr>
      <w:r>
        <w:rPr>
          <w:rFonts w:ascii="Arial" w:hAnsi="Arial" w:cs="Arial"/>
          <w:noProof/>
          <w:lang w:val="es-CO" w:eastAsia="es-CO"/>
        </w:rPr>
        <w:drawing>
          <wp:inline distT="0" distB="0" distL="0" distR="0">
            <wp:extent cx="5579745" cy="3134887"/>
            <wp:effectExtent l="19050" t="0" r="1905" b="0"/>
            <wp:docPr id="14" name="Imagen 11" descr="C:\Users\Carlos\Downloads\PUNTOS DE IN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arlos\Downloads\PUNTOS DE INTES.jpg"/>
                    <pic:cNvPicPr>
                      <a:picLocks noChangeAspect="1" noChangeArrowheads="1"/>
                    </pic:cNvPicPr>
                  </pic:nvPicPr>
                  <pic:blipFill>
                    <a:blip r:embed="rId8"/>
                    <a:srcRect/>
                    <a:stretch>
                      <a:fillRect/>
                    </a:stretch>
                  </pic:blipFill>
                  <pic:spPr bwMode="auto">
                    <a:xfrm>
                      <a:off x="0" y="0"/>
                      <a:ext cx="5579745" cy="3134887"/>
                    </a:xfrm>
                    <a:prstGeom prst="rect">
                      <a:avLst/>
                    </a:prstGeom>
                    <a:noFill/>
                    <a:ln w="9525">
                      <a:noFill/>
                      <a:miter lim="800000"/>
                      <a:headEnd/>
                      <a:tailEnd/>
                    </a:ln>
                  </pic:spPr>
                </pic:pic>
              </a:graphicData>
            </a:graphic>
          </wp:inline>
        </w:drawing>
      </w:r>
    </w:p>
    <w:p w:rsidR="009044B8" w:rsidRDefault="009044B8" w:rsidP="00E878A9">
      <w:pPr>
        <w:rPr>
          <w:rFonts w:ascii="Arial" w:hAnsi="Arial" w:cs="Arial"/>
        </w:rPr>
      </w:pPr>
    </w:p>
    <w:p w:rsidR="009044B8" w:rsidRPr="004B51DA" w:rsidRDefault="009044B8" w:rsidP="00E878A9">
      <w:pPr>
        <w:rPr>
          <w:rFonts w:ascii="Arial" w:hAnsi="Arial" w:cs="Arial"/>
        </w:rPr>
      </w:pPr>
    </w:p>
    <w:p w:rsidR="001D43DB" w:rsidRPr="004B51DA" w:rsidRDefault="001D43DB" w:rsidP="001D43DB">
      <w:pPr>
        <w:pStyle w:val="Prrafodelista"/>
        <w:numPr>
          <w:ilvl w:val="0"/>
          <w:numId w:val="1"/>
        </w:numPr>
        <w:rPr>
          <w:rFonts w:ascii="Arial" w:hAnsi="Arial" w:cs="Arial"/>
        </w:rPr>
      </w:pPr>
      <w:r w:rsidRPr="004B51DA">
        <w:rPr>
          <w:rFonts w:ascii="Arial" w:hAnsi="Arial" w:cs="Arial"/>
        </w:rPr>
        <w:t>Análisis de riesgo</w:t>
      </w:r>
    </w:p>
    <w:p w:rsidR="00953E00" w:rsidRPr="004B51DA" w:rsidRDefault="00953E00" w:rsidP="00953E00">
      <w:pPr>
        <w:pStyle w:val="Prrafodelista"/>
        <w:rPr>
          <w:rFonts w:ascii="Arial" w:hAnsi="Arial" w:cs="Arial"/>
        </w:rPr>
      </w:pPr>
    </w:p>
    <w:p w:rsidR="00953E00" w:rsidRPr="004B51DA" w:rsidRDefault="001D43DB" w:rsidP="00AF36CC">
      <w:pPr>
        <w:pStyle w:val="Prrafodelista"/>
        <w:rPr>
          <w:rFonts w:ascii="Arial" w:hAnsi="Arial" w:cs="Arial"/>
        </w:rPr>
      </w:pPr>
      <w:r w:rsidRPr="004B51DA">
        <w:rPr>
          <w:rFonts w:ascii="Arial" w:hAnsi="Arial" w:cs="Arial"/>
        </w:rPr>
        <w:t>4.1 Identificación de amenazas</w:t>
      </w:r>
    </w:p>
    <w:p w:rsidR="00E30DDC" w:rsidRPr="001E7D11" w:rsidRDefault="00E30DDC" w:rsidP="001E7D11">
      <w:pPr>
        <w:rPr>
          <w:rFonts w:ascii="Arial" w:hAnsi="Arial" w:cs="Arial"/>
        </w:rPr>
      </w:pPr>
    </w:p>
    <w:p w:rsidR="00C105D7" w:rsidRDefault="00C105D7" w:rsidP="001D43DB">
      <w:pPr>
        <w:pStyle w:val="Prrafodelista"/>
        <w:rPr>
          <w:rFonts w:ascii="Arial" w:hAnsi="Arial" w:cs="Arial"/>
        </w:rPr>
      </w:pPr>
      <w:r w:rsidRPr="004B51DA">
        <w:rPr>
          <w:rFonts w:ascii="Arial" w:hAnsi="Arial" w:cs="Arial"/>
        </w:rPr>
        <w:t>4.1.1 Riesgo por Inundaciones</w:t>
      </w:r>
    </w:p>
    <w:p w:rsidR="00F11EBF" w:rsidRDefault="00F11EBF" w:rsidP="001D43DB">
      <w:pPr>
        <w:pStyle w:val="Prrafodelista"/>
        <w:rPr>
          <w:rFonts w:ascii="Arial" w:hAnsi="Arial" w:cs="Arial"/>
        </w:rPr>
      </w:pPr>
    </w:p>
    <w:p w:rsidR="00F11EBF" w:rsidRDefault="00F11EBF" w:rsidP="00F11EBF">
      <w:pPr>
        <w:pStyle w:val="Prrafodelista"/>
        <w:rPr>
          <w:rFonts w:ascii="Arial" w:hAnsi="Arial" w:cs="Arial"/>
        </w:rPr>
      </w:pPr>
      <w:r>
        <w:rPr>
          <w:rFonts w:ascii="Arial" w:hAnsi="Arial" w:cs="Arial"/>
        </w:rPr>
        <w:t>Plaza Principal: Baja</w:t>
      </w:r>
    </w:p>
    <w:p w:rsidR="003B5BBA" w:rsidRPr="00F11EBF" w:rsidRDefault="009020ED" w:rsidP="00F11EBF">
      <w:pPr>
        <w:pStyle w:val="Prrafodelista"/>
        <w:rPr>
          <w:rFonts w:ascii="Arial" w:hAnsi="Arial" w:cs="Arial"/>
        </w:rPr>
      </w:pPr>
      <w:r>
        <w:rPr>
          <w:rFonts w:ascii="Arial" w:hAnsi="Arial" w:cs="Arial"/>
        </w:rPr>
        <w:t>Estadio</w:t>
      </w:r>
      <w:r w:rsidR="003B5BBA">
        <w:rPr>
          <w:rFonts w:ascii="Arial" w:hAnsi="Arial" w:cs="Arial"/>
        </w:rPr>
        <w:t>: Baja</w:t>
      </w:r>
    </w:p>
    <w:p w:rsidR="00DA7112" w:rsidRPr="004B51DA" w:rsidRDefault="00DA7112" w:rsidP="001D43DB">
      <w:pPr>
        <w:pStyle w:val="Prrafodelista"/>
        <w:rPr>
          <w:rFonts w:ascii="Arial" w:hAnsi="Arial" w:cs="Arial"/>
        </w:rPr>
      </w:pPr>
    </w:p>
    <w:p w:rsidR="00C105D7" w:rsidRPr="004B51DA" w:rsidRDefault="00C105D7" w:rsidP="001D43DB">
      <w:pPr>
        <w:pStyle w:val="Prrafodelista"/>
        <w:rPr>
          <w:rFonts w:ascii="Arial" w:hAnsi="Arial" w:cs="Arial"/>
        </w:rPr>
      </w:pPr>
      <w:r w:rsidRPr="004B51DA">
        <w:rPr>
          <w:rFonts w:ascii="Arial" w:hAnsi="Arial" w:cs="Arial"/>
        </w:rPr>
        <w:t xml:space="preserve">4.1.2 </w:t>
      </w:r>
      <w:r w:rsidR="00DA7112" w:rsidRPr="004B51DA">
        <w:rPr>
          <w:rFonts w:ascii="Arial" w:hAnsi="Arial" w:cs="Arial"/>
        </w:rPr>
        <w:t>Riesgo por remoción en masa</w:t>
      </w:r>
    </w:p>
    <w:p w:rsidR="00C105D7" w:rsidRPr="004B51DA" w:rsidRDefault="00C105D7" w:rsidP="001D43DB">
      <w:pPr>
        <w:pStyle w:val="Prrafodelista"/>
        <w:rPr>
          <w:rFonts w:ascii="Arial" w:hAnsi="Arial" w:cs="Arial"/>
        </w:rPr>
      </w:pPr>
    </w:p>
    <w:p w:rsidR="00F11EBF" w:rsidRPr="00F11EBF" w:rsidRDefault="00F11EBF" w:rsidP="00F11EBF">
      <w:pPr>
        <w:pStyle w:val="Prrafodelista"/>
        <w:rPr>
          <w:rFonts w:ascii="Arial" w:hAnsi="Arial" w:cs="Arial"/>
        </w:rPr>
      </w:pPr>
      <w:r>
        <w:rPr>
          <w:rFonts w:ascii="Arial" w:hAnsi="Arial" w:cs="Arial"/>
        </w:rPr>
        <w:t>Plaza Principal: Baja</w:t>
      </w:r>
    </w:p>
    <w:p w:rsidR="003B5BBA" w:rsidRPr="00F11EBF" w:rsidRDefault="009020ED" w:rsidP="003B5BBA">
      <w:pPr>
        <w:pStyle w:val="Prrafodelista"/>
        <w:rPr>
          <w:rFonts w:ascii="Arial" w:hAnsi="Arial" w:cs="Arial"/>
        </w:rPr>
      </w:pPr>
      <w:r>
        <w:rPr>
          <w:rFonts w:ascii="Arial" w:hAnsi="Arial" w:cs="Arial"/>
        </w:rPr>
        <w:t>Estadio</w:t>
      </w:r>
      <w:r w:rsidR="003B5BBA">
        <w:rPr>
          <w:rFonts w:ascii="Arial" w:hAnsi="Arial" w:cs="Arial"/>
        </w:rPr>
        <w:t>: Baja</w:t>
      </w:r>
    </w:p>
    <w:p w:rsidR="00DA7112" w:rsidRPr="004B51DA" w:rsidRDefault="00DA7112" w:rsidP="001D43DB">
      <w:pPr>
        <w:pStyle w:val="Prrafodelista"/>
        <w:rPr>
          <w:rFonts w:ascii="Arial" w:hAnsi="Arial" w:cs="Arial"/>
        </w:rPr>
      </w:pPr>
    </w:p>
    <w:p w:rsidR="00DA7112" w:rsidRPr="00F11EBF" w:rsidRDefault="00DA7112" w:rsidP="00F11EBF">
      <w:pPr>
        <w:rPr>
          <w:rFonts w:ascii="Arial" w:hAnsi="Arial" w:cs="Arial"/>
        </w:rPr>
      </w:pPr>
    </w:p>
    <w:p w:rsidR="00DA7112" w:rsidRDefault="00F11EBF" w:rsidP="001D43DB">
      <w:pPr>
        <w:pStyle w:val="Prrafodelista"/>
        <w:rPr>
          <w:rFonts w:ascii="Arial" w:hAnsi="Arial" w:cs="Arial"/>
        </w:rPr>
      </w:pPr>
      <w:r>
        <w:rPr>
          <w:rFonts w:ascii="Arial" w:hAnsi="Arial" w:cs="Arial"/>
        </w:rPr>
        <w:t>4</w:t>
      </w:r>
      <w:r w:rsidR="00DA7112" w:rsidRPr="004B51DA">
        <w:rPr>
          <w:rFonts w:ascii="Arial" w:hAnsi="Arial" w:cs="Arial"/>
        </w:rPr>
        <w:t>.1.3 Riesgo por Incendios forestales</w:t>
      </w:r>
    </w:p>
    <w:p w:rsidR="00EE3035" w:rsidRPr="004B51DA" w:rsidRDefault="00EE3035" w:rsidP="001D43DB">
      <w:pPr>
        <w:pStyle w:val="Prrafodelista"/>
        <w:rPr>
          <w:rFonts w:ascii="Arial" w:hAnsi="Arial" w:cs="Arial"/>
        </w:rPr>
      </w:pPr>
    </w:p>
    <w:p w:rsidR="00DA7112" w:rsidRPr="00F11EBF" w:rsidRDefault="00F11EBF" w:rsidP="00F11EBF">
      <w:pPr>
        <w:pStyle w:val="Prrafodelista"/>
        <w:rPr>
          <w:rFonts w:ascii="Arial" w:hAnsi="Arial" w:cs="Arial"/>
        </w:rPr>
      </w:pPr>
      <w:r>
        <w:rPr>
          <w:rFonts w:ascii="Arial" w:hAnsi="Arial" w:cs="Arial"/>
        </w:rPr>
        <w:t xml:space="preserve">Plaza Principal: </w:t>
      </w:r>
      <w:r w:rsidR="00A13524">
        <w:rPr>
          <w:rFonts w:ascii="Arial" w:hAnsi="Arial" w:cs="Arial"/>
        </w:rPr>
        <w:t>Bajo</w:t>
      </w:r>
    </w:p>
    <w:p w:rsidR="003B5BBA" w:rsidRPr="00F11EBF" w:rsidRDefault="00EE3035" w:rsidP="003B5BBA">
      <w:pPr>
        <w:pStyle w:val="Prrafodelista"/>
        <w:rPr>
          <w:rFonts w:ascii="Arial" w:hAnsi="Arial" w:cs="Arial"/>
        </w:rPr>
      </w:pPr>
      <w:r>
        <w:rPr>
          <w:rFonts w:ascii="Arial" w:hAnsi="Arial" w:cs="Arial"/>
        </w:rPr>
        <w:t>Estadio</w:t>
      </w:r>
      <w:r w:rsidR="003B5BBA">
        <w:rPr>
          <w:rFonts w:ascii="Arial" w:hAnsi="Arial" w:cs="Arial"/>
        </w:rPr>
        <w:t>: Baja</w:t>
      </w:r>
    </w:p>
    <w:p w:rsidR="00DA7112" w:rsidRDefault="003B5BBA" w:rsidP="001D43DB">
      <w:pPr>
        <w:pStyle w:val="Prrafodelista"/>
        <w:rPr>
          <w:rFonts w:ascii="Arial" w:hAnsi="Arial" w:cs="Arial"/>
        </w:rPr>
      </w:pPr>
      <w:r>
        <w:rPr>
          <w:rFonts w:ascii="Arial" w:hAnsi="Arial" w:cs="Arial"/>
        </w:rPr>
        <w:t>Vías veredales: medio</w:t>
      </w:r>
    </w:p>
    <w:p w:rsidR="003B5BBA" w:rsidRPr="004B51DA" w:rsidRDefault="003B5BBA" w:rsidP="001D43DB">
      <w:pPr>
        <w:pStyle w:val="Prrafodelista"/>
        <w:rPr>
          <w:rFonts w:ascii="Arial" w:hAnsi="Arial" w:cs="Arial"/>
        </w:rPr>
      </w:pPr>
    </w:p>
    <w:p w:rsidR="00DA7112" w:rsidRPr="004B51DA" w:rsidRDefault="00F11EBF" w:rsidP="001D43DB">
      <w:pPr>
        <w:pStyle w:val="Prrafodelista"/>
        <w:rPr>
          <w:rFonts w:ascii="Arial" w:hAnsi="Arial" w:cs="Arial"/>
        </w:rPr>
      </w:pPr>
      <w:r>
        <w:rPr>
          <w:rFonts w:ascii="Arial" w:hAnsi="Arial" w:cs="Arial"/>
        </w:rPr>
        <w:lastRenderedPageBreak/>
        <w:t>4</w:t>
      </w:r>
      <w:r w:rsidR="00DA7112" w:rsidRPr="004B51DA">
        <w:rPr>
          <w:rFonts w:ascii="Arial" w:hAnsi="Arial" w:cs="Arial"/>
        </w:rPr>
        <w:t>.1.4 Riesgo por sismos</w:t>
      </w:r>
    </w:p>
    <w:p w:rsidR="00DA7112" w:rsidRPr="004B51DA" w:rsidRDefault="00DA7112" w:rsidP="001D43DB">
      <w:pPr>
        <w:pStyle w:val="Prrafodelista"/>
        <w:rPr>
          <w:rFonts w:ascii="Arial" w:hAnsi="Arial" w:cs="Arial"/>
        </w:rPr>
      </w:pPr>
    </w:p>
    <w:p w:rsidR="00F11EBF" w:rsidRDefault="009020ED" w:rsidP="00F11EBF">
      <w:pPr>
        <w:pStyle w:val="Prrafodelista"/>
        <w:rPr>
          <w:rFonts w:ascii="Arial" w:hAnsi="Arial" w:cs="Arial"/>
        </w:rPr>
      </w:pPr>
      <w:r>
        <w:rPr>
          <w:rFonts w:ascii="Arial" w:hAnsi="Arial" w:cs="Arial"/>
        </w:rPr>
        <w:t>Estadio</w:t>
      </w:r>
      <w:r w:rsidR="00A13524">
        <w:rPr>
          <w:rFonts w:ascii="Arial" w:hAnsi="Arial" w:cs="Arial"/>
        </w:rPr>
        <w:t>: Baja</w:t>
      </w:r>
    </w:p>
    <w:p w:rsidR="00F11EBF" w:rsidRPr="00F11EBF" w:rsidRDefault="00F11EBF" w:rsidP="00F11EBF">
      <w:pPr>
        <w:pStyle w:val="Prrafodelista"/>
        <w:rPr>
          <w:rFonts w:ascii="Arial" w:hAnsi="Arial" w:cs="Arial"/>
        </w:rPr>
      </w:pPr>
      <w:r>
        <w:rPr>
          <w:rFonts w:ascii="Arial" w:hAnsi="Arial" w:cs="Arial"/>
        </w:rPr>
        <w:t>Plaza Principal: Baja</w:t>
      </w:r>
    </w:p>
    <w:p w:rsidR="003B5BBA" w:rsidRDefault="009020ED" w:rsidP="003B5BBA">
      <w:pPr>
        <w:pStyle w:val="Prrafodelista"/>
        <w:rPr>
          <w:rFonts w:ascii="Arial" w:hAnsi="Arial" w:cs="Arial"/>
        </w:rPr>
      </w:pPr>
      <w:r>
        <w:rPr>
          <w:rFonts w:ascii="Arial" w:hAnsi="Arial" w:cs="Arial"/>
        </w:rPr>
        <w:t>Vías veredales:</w:t>
      </w:r>
      <w:r w:rsidR="003B5BBA">
        <w:rPr>
          <w:rFonts w:ascii="Arial" w:hAnsi="Arial" w:cs="Arial"/>
        </w:rPr>
        <w:t xml:space="preserve"> Baja</w:t>
      </w:r>
    </w:p>
    <w:p w:rsidR="00A13524" w:rsidRDefault="00A13524" w:rsidP="003B5BBA">
      <w:pPr>
        <w:pStyle w:val="Prrafodelista"/>
        <w:rPr>
          <w:rFonts w:ascii="Arial" w:hAnsi="Arial" w:cs="Arial"/>
        </w:rPr>
      </w:pPr>
    </w:p>
    <w:p w:rsidR="00A13524" w:rsidRDefault="00A13524" w:rsidP="003B5BBA">
      <w:pPr>
        <w:pStyle w:val="Prrafodelista"/>
        <w:rPr>
          <w:rFonts w:ascii="Arial" w:hAnsi="Arial" w:cs="Arial"/>
        </w:rPr>
      </w:pPr>
      <w:r>
        <w:rPr>
          <w:rFonts w:ascii="Arial" w:hAnsi="Arial" w:cs="Arial"/>
        </w:rPr>
        <w:t>4.1.5 Riesgo por Aglomeraciones Masivas</w:t>
      </w:r>
    </w:p>
    <w:p w:rsidR="00A13524" w:rsidRDefault="00A13524" w:rsidP="003B5BBA">
      <w:pPr>
        <w:pStyle w:val="Prrafodelista"/>
        <w:rPr>
          <w:rFonts w:ascii="Arial" w:hAnsi="Arial" w:cs="Arial"/>
        </w:rPr>
      </w:pPr>
    </w:p>
    <w:p w:rsidR="00A13524" w:rsidRPr="00F11EBF" w:rsidRDefault="00A13524" w:rsidP="003B5BBA">
      <w:pPr>
        <w:pStyle w:val="Prrafodelista"/>
        <w:rPr>
          <w:rFonts w:ascii="Arial" w:hAnsi="Arial" w:cs="Arial"/>
        </w:rPr>
      </w:pPr>
      <w:r>
        <w:rPr>
          <w:rFonts w:ascii="Arial" w:hAnsi="Arial" w:cs="Arial"/>
        </w:rPr>
        <w:t>Estadio: Media- Alta</w:t>
      </w:r>
    </w:p>
    <w:p w:rsidR="00DA7112" w:rsidRPr="004B51DA" w:rsidRDefault="00DA7112" w:rsidP="001D43DB">
      <w:pPr>
        <w:pStyle w:val="Prrafodelista"/>
        <w:rPr>
          <w:rFonts w:ascii="Arial" w:hAnsi="Arial" w:cs="Arial"/>
        </w:rPr>
      </w:pPr>
    </w:p>
    <w:p w:rsidR="00DA7112" w:rsidRPr="004B51DA" w:rsidRDefault="00DA7112" w:rsidP="001D43DB">
      <w:pPr>
        <w:pStyle w:val="Prrafodelista"/>
        <w:rPr>
          <w:rFonts w:ascii="Arial" w:hAnsi="Arial" w:cs="Arial"/>
        </w:rPr>
      </w:pPr>
    </w:p>
    <w:p w:rsidR="001D43DB" w:rsidRPr="004B51DA" w:rsidRDefault="001D43DB" w:rsidP="001D43DB">
      <w:pPr>
        <w:pStyle w:val="Prrafodelista"/>
        <w:rPr>
          <w:rFonts w:ascii="Arial" w:hAnsi="Arial" w:cs="Arial"/>
        </w:rPr>
      </w:pPr>
      <w:r w:rsidRPr="004B51DA">
        <w:rPr>
          <w:rFonts w:ascii="Arial" w:hAnsi="Arial" w:cs="Arial"/>
        </w:rPr>
        <w:t xml:space="preserve">4.2 </w:t>
      </w:r>
      <w:r w:rsidR="001E7D11">
        <w:rPr>
          <w:rFonts w:ascii="Arial" w:hAnsi="Arial" w:cs="Arial"/>
        </w:rPr>
        <w:t>Análisis de amenazas</w:t>
      </w:r>
    </w:p>
    <w:p w:rsidR="00DA7112" w:rsidRPr="004B51DA" w:rsidRDefault="00DA7112" w:rsidP="001D43DB">
      <w:pPr>
        <w:pStyle w:val="Prrafodelista"/>
        <w:rPr>
          <w:rFonts w:ascii="Arial" w:hAnsi="Arial" w:cs="Arial"/>
        </w:rPr>
      </w:pPr>
    </w:p>
    <w:tbl>
      <w:tblPr>
        <w:tblW w:w="8274" w:type="dxa"/>
        <w:tblInd w:w="55" w:type="dxa"/>
        <w:tblCellMar>
          <w:left w:w="70" w:type="dxa"/>
          <w:right w:w="70" w:type="dxa"/>
        </w:tblCellMar>
        <w:tblLook w:val="0600"/>
      </w:tblPr>
      <w:tblGrid>
        <w:gridCol w:w="2142"/>
        <w:gridCol w:w="2161"/>
        <w:gridCol w:w="1375"/>
        <w:gridCol w:w="1245"/>
        <w:gridCol w:w="1351"/>
      </w:tblGrid>
      <w:tr w:rsidR="001E7D11" w:rsidRPr="00953E00" w:rsidTr="00E849CE">
        <w:trPr>
          <w:trHeight w:val="300"/>
        </w:trPr>
        <w:tc>
          <w:tcPr>
            <w:tcW w:w="2142"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b/>
                <w:bCs/>
                <w:color w:val="000000"/>
                <w:sz w:val="22"/>
                <w:szCs w:val="22"/>
                <w:lang w:val="es-CO"/>
              </w:rPr>
            </w:pPr>
            <w:r w:rsidRPr="00953E00">
              <w:rPr>
                <w:rFonts w:ascii="Arial" w:eastAsia="Times New Roman" w:hAnsi="Arial" w:cs="Arial"/>
                <w:b/>
                <w:bCs/>
                <w:color w:val="000000"/>
                <w:sz w:val="22"/>
                <w:szCs w:val="22"/>
                <w:lang w:val="es-CO"/>
              </w:rPr>
              <w:t>ORIGEN</w:t>
            </w:r>
          </w:p>
        </w:tc>
        <w:tc>
          <w:tcPr>
            <w:tcW w:w="2161" w:type="dxa"/>
            <w:tcBorders>
              <w:top w:val="single" w:sz="4" w:space="0" w:color="000000"/>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b/>
                <w:bCs/>
                <w:color w:val="000000"/>
                <w:sz w:val="22"/>
                <w:szCs w:val="22"/>
                <w:lang w:val="es-CO"/>
              </w:rPr>
            </w:pPr>
            <w:r w:rsidRPr="00953E00">
              <w:rPr>
                <w:rFonts w:ascii="Arial" w:eastAsia="Times New Roman" w:hAnsi="Arial" w:cs="Arial"/>
                <w:b/>
                <w:bCs/>
                <w:color w:val="000000"/>
                <w:sz w:val="22"/>
                <w:szCs w:val="22"/>
                <w:lang w:val="es-CO"/>
              </w:rPr>
              <w:t>TIPO</w:t>
            </w:r>
          </w:p>
        </w:tc>
        <w:tc>
          <w:tcPr>
            <w:tcW w:w="1375" w:type="dxa"/>
            <w:tcBorders>
              <w:top w:val="single" w:sz="4" w:space="0" w:color="000000"/>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b/>
                <w:bCs/>
                <w:color w:val="000000"/>
                <w:sz w:val="22"/>
                <w:szCs w:val="22"/>
                <w:lang w:val="es-CO"/>
              </w:rPr>
            </w:pPr>
            <w:r w:rsidRPr="00953E00">
              <w:rPr>
                <w:rFonts w:ascii="Arial" w:eastAsia="Times New Roman" w:hAnsi="Arial" w:cs="Arial"/>
                <w:b/>
                <w:bCs/>
                <w:color w:val="000000"/>
                <w:sz w:val="22"/>
                <w:szCs w:val="22"/>
                <w:lang w:val="es-CO"/>
              </w:rPr>
              <w:t>PROBABLE</w:t>
            </w:r>
          </w:p>
        </w:tc>
        <w:tc>
          <w:tcPr>
            <w:tcW w:w="1245" w:type="dxa"/>
            <w:tcBorders>
              <w:top w:val="single" w:sz="4" w:space="0" w:color="000000"/>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b/>
                <w:bCs/>
                <w:color w:val="000000"/>
                <w:sz w:val="22"/>
                <w:szCs w:val="22"/>
                <w:lang w:val="es-CO"/>
              </w:rPr>
            </w:pPr>
            <w:r w:rsidRPr="00953E00">
              <w:rPr>
                <w:rFonts w:ascii="Arial" w:eastAsia="Times New Roman" w:hAnsi="Arial" w:cs="Arial"/>
                <w:b/>
                <w:bCs/>
                <w:color w:val="000000"/>
                <w:sz w:val="22"/>
                <w:szCs w:val="22"/>
                <w:lang w:val="es-CO"/>
              </w:rPr>
              <w:t>POSIBLE</w:t>
            </w:r>
          </w:p>
        </w:tc>
        <w:tc>
          <w:tcPr>
            <w:tcW w:w="1351" w:type="dxa"/>
            <w:tcBorders>
              <w:top w:val="single" w:sz="4" w:space="0" w:color="000000"/>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b/>
                <w:bCs/>
                <w:color w:val="000000"/>
                <w:sz w:val="22"/>
                <w:szCs w:val="22"/>
                <w:lang w:val="es-CO"/>
              </w:rPr>
            </w:pPr>
            <w:r w:rsidRPr="00953E00">
              <w:rPr>
                <w:rFonts w:ascii="Arial" w:eastAsia="Times New Roman" w:hAnsi="Arial" w:cs="Arial"/>
                <w:b/>
                <w:bCs/>
                <w:color w:val="000000"/>
                <w:sz w:val="22"/>
                <w:szCs w:val="22"/>
                <w:lang w:val="es-CO"/>
              </w:rPr>
              <w:t>INMINENTE</w:t>
            </w:r>
          </w:p>
        </w:tc>
      </w:tr>
      <w:tr w:rsidR="001E7D11" w:rsidRPr="00953E00" w:rsidTr="00E849CE">
        <w:trPr>
          <w:trHeight w:val="300"/>
        </w:trPr>
        <w:tc>
          <w:tcPr>
            <w:tcW w:w="2142" w:type="dxa"/>
            <w:vMerge w:val="restart"/>
            <w:tcBorders>
              <w:top w:val="nil"/>
              <w:left w:val="single" w:sz="4" w:space="0" w:color="000000"/>
              <w:bottom w:val="single" w:sz="4" w:space="0" w:color="000000"/>
              <w:right w:val="single" w:sz="4" w:space="0" w:color="000000"/>
            </w:tcBorders>
            <w:shd w:val="clear" w:color="auto" w:fill="auto"/>
            <w:vAlign w:val="center"/>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RIESGOS DE ORIGEN NATURAL</w:t>
            </w: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xml:space="preserve">vientos fuertes </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xml:space="preserve">sismos </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descargas eléctricas</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xml:space="preserve">fuerte precipitaciones </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r w:rsidR="009038B2">
              <w:rPr>
                <w:rFonts w:ascii="Arial" w:eastAsia="Times New Roman" w:hAnsi="Arial" w:cs="Arial"/>
                <w:color w:val="000000"/>
                <w:sz w:val="22"/>
                <w:szCs w:val="22"/>
                <w:lang w:val="es-CO"/>
              </w:rPr>
              <w:t>x</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xml:space="preserve">deslizamientos </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Granizados</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xml:space="preserve">inundaciones </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val="restart"/>
            <w:tcBorders>
              <w:top w:val="nil"/>
              <w:left w:val="single" w:sz="4" w:space="0" w:color="000000"/>
              <w:bottom w:val="single" w:sz="4" w:space="0" w:color="000000"/>
              <w:right w:val="single" w:sz="4" w:space="0" w:color="000000"/>
            </w:tcBorders>
            <w:shd w:val="clear" w:color="auto" w:fill="auto"/>
            <w:vAlign w:val="center"/>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RIESGO DE ORIGEN ANTROPICO</w:t>
            </w: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xml:space="preserve">explosiones </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xml:space="preserve">incendios naturales </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atentados terroristas</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xml:space="preserve">accidentes personales </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fallas estructurales</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accidentes de transito</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intoxicación alimentaria</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materiales peligrosos</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r>
      <w:tr w:rsidR="001E7D11" w:rsidRPr="00953E00" w:rsidTr="00E849CE">
        <w:trPr>
          <w:trHeight w:val="300"/>
        </w:trPr>
        <w:tc>
          <w:tcPr>
            <w:tcW w:w="2142" w:type="dxa"/>
            <w:vMerge/>
            <w:tcBorders>
              <w:top w:val="nil"/>
              <w:left w:val="single" w:sz="4" w:space="0" w:color="000000"/>
              <w:bottom w:val="single" w:sz="4" w:space="0" w:color="000000"/>
              <w:right w:val="single" w:sz="4" w:space="0" w:color="000000"/>
            </w:tcBorders>
            <w:vAlign w:val="center"/>
            <w:hideMark/>
          </w:tcPr>
          <w:p w:rsidR="001E7D11" w:rsidRPr="00953E00" w:rsidRDefault="001E7D11" w:rsidP="00E849CE">
            <w:pPr>
              <w:rPr>
                <w:rFonts w:ascii="Arial" w:eastAsia="Times New Roman" w:hAnsi="Arial" w:cs="Arial"/>
                <w:color w:val="000000"/>
                <w:sz w:val="22"/>
                <w:szCs w:val="22"/>
                <w:lang w:val="es-CO"/>
              </w:rPr>
            </w:pPr>
          </w:p>
        </w:tc>
        <w:tc>
          <w:tcPr>
            <w:tcW w:w="216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xml:space="preserve">falla de equipos </w:t>
            </w:r>
          </w:p>
        </w:tc>
        <w:tc>
          <w:tcPr>
            <w:tcW w:w="137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245"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 </w:t>
            </w:r>
          </w:p>
        </w:tc>
        <w:tc>
          <w:tcPr>
            <w:tcW w:w="1351" w:type="dxa"/>
            <w:tcBorders>
              <w:top w:val="nil"/>
              <w:left w:val="nil"/>
              <w:bottom w:val="single" w:sz="4" w:space="0" w:color="000000"/>
              <w:right w:val="single" w:sz="4" w:space="0" w:color="000000"/>
            </w:tcBorders>
            <w:shd w:val="clear" w:color="auto" w:fill="auto"/>
            <w:vAlign w:val="bottom"/>
            <w:hideMark/>
          </w:tcPr>
          <w:p w:rsidR="001E7D11" w:rsidRPr="00953E00" w:rsidRDefault="001E7D11" w:rsidP="00E849CE">
            <w:pPr>
              <w:jc w:val="center"/>
              <w:rPr>
                <w:rFonts w:ascii="Arial" w:eastAsia="Times New Roman" w:hAnsi="Arial" w:cs="Arial"/>
                <w:color w:val="000000"/>
                <w:sz w:val="22"/>
                <w:szCs w:val="22"/>
                <w:lang w:val="es-CO"/>
              </w:rPr>
            </w:pPr>
            <w:r w:rsidRPr="00953E00">
              <w:rPr>
                <w:rFonts w:ascii="Arial" w:eastAsia="Times New Roman" w:hAnsi="Arial" w:cs="Arial"/>
                <w:color w:val="000000"/>
                <w:sz w:val="22"/>
                <w:szCs w:val="22"/>
                <w:lang w:val="es-CO"/>
              </w:rPr>
              <w:t>x</w:t>
            </w:r>
          </w:p>
        </w:tc>
      </w:tr>
    </w:tbl>
    <w:p w:rsidR="001B5FC9" w:rsidRPr="004B51DA" w:rsidRDefault="001B5FC9" w:rsidP="001D43DB">
      <w:pPr>
        <w:pStyle w:val="Prrafodelista"/>
        <w:rPr>
          <w:rFonts w:ascii="Arial" w:hAnsi="Arial" w:cs="Arial"/>
        </w:rPr>
      </w:pPr>
    </w:p>
    <w:p w:rsidR="001D43DB" w:rsidRPr="004B51DA" w:rsidRDefault="001D43DB" w:rsidP="001D43DB">
      <w:pPr>
        <w:pStyle w:val="Prrafodelista"/>
        <w:rPr>
          <w:rFonts w:ascii="Arial" w:hAnsi="Arial" w:cs="Arial"/>
        </w:rPr>
      </w:pPr>
    </w:p>
    <w:p w:rsidR="001D43DB" w:rsidRPr="004B51DA" w:rsidRDefault="001D43DB" w:rsidP="001D43DB">
      <w:pPr>
        <w:pStyle w:val="Prrafodelista"/>
        <w:numPr>
          <w:ilvl w:val="0"/>
          <w:numId w:val="1"/>
        </w:numPr>
        <w:rPr>
          <w:rFonts w:ascii="Arial" w:hAnsi="Arial" w:cs="Arial"/>
        </w:rPr>
      </w:pPr>
      <w:r w:rsidRPr="004B51DA">
        <w:rPr>
          <w:rFonts w:ascii="Arial" w:hAnsi="Arial" w:cs="Arial"/>
        </w:rPr>
        <w:t>Organización</w:t>
      </w:r>
    </w:p>
    <w:p w:rsidR="006E5DE3" w:rsidRPr="004B51DA" w:rsidRDefault="006E5DE3" w:rsidP="006E5DE3">
      <w:pPr>
        <w:pStyle w:val="Prrafodelista"/>
        <w:rPr>
          <w:rFonts w:ascii="Arial" w:hAnsi="Arial" w:cs="Arial"/>
        </w:rPr>
      </w:pPr>
    </w:p>
    <w:p w:rsidR="001D43DB" w:rsidRPr="00B7010C" w:rsidRDefault="001D43DB" w:rsidP="001D43DB">
      <w:pPr>
        <w:pStyle w:val="Prrafodelista"/>
        <w:rPr>
          <w:rFonts w:ascii="Arial" w:hAnsi="Arial" w:cs="Arial"/>
        </w:rPr>
      </w:pPr>
      <w:r w:rsidRPr="00B7010C">
        <w:rPr>
          <w:rFonts w:ascii="Arial" w:hAnsi="Arial" w:cs="Arial"/>
        </w:rPr>
        <w:t>5.1 Estructura organizacional</w:t>
      </w:r>
    </w:p>
    <w:p w:rsidR="00B7010C" w:rsidRDefault="00B7010C" w:rsidP="001D43DB">
      <w:pPr>
        <w:pStyle w:val="Prrafodelista"/>
        <w:rPr>
          <w:rFonts w:ascii="Arial" w:hAnsi="Arial" w:cs="Arial"/>
          <w:color w:val="C0504D" w:themeColor="accent2"/>
        </w:rPr>
      </w:pPr>
    </w:p>
    <w:p w:rsidR="00B7010C" w:rsidRPr="00B7010C" w:rsidRDefault="00B7010C" w:rsidP="00B7010C">
      <w:pPr>
        <w:rPr>
          <w:rFonts w:ascii="Arial" w:hAnsi="Arial" w:cs="Arial"/>
          <w:color w:val="C0504D" w:themeColor="accent2"/>
        </w:rPr>
      </w:pPr>
      <w:r>
        <w:rPr>
          <w:rFonts w:ascii="Arial" w:hAnsi="Arial" w:cs="Arial"/>
          <w:noProof/>
          <w:color w:val="C0504D" w:themeColor="accent2"/>
          <w:lang w:val="es-CO" w:eastAsia="es-CO"/>
        </w:rPr>
        <w:lastRenderedPageBreak/>
        <w:drawing>
          <wp:inline distT="0" distB="0" distL="0" distR="0">
            <wp:extent cx="5575300" cy="3429000"/>
            <wp:effectExtent l="0" t="0" r="12700" b="0"/>
            <wp:docPr id="6" name="Imagen 6" descr="SSD:Users:DianaRojas:Desktop:CHIA:PLAN DE EMERGENCIA Y CONTINGENCIA:Captura de pantalla 2016-11-11 a las 12.50.2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D:Users:DianaRojas:Desktop:CHIA:PLAN DE EMERGENCIA Y CONTINGENCIA:Captura de pantalla 2016-11-11 a las 12.50.26 a.m..png"/>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5300" cy="3429000"/>
                    </a:xfrm>
                    <a:prstGeom prst="rect">
                      <a:avLst/>
                    </a:prstGeom>
                    <a:noFill/>
                    <a:ln>
                      <a:noFill/>
                    </a:ln>
                  </pic:spPr>
                </pic:pic>
              </a:graphicData>
            </a:graphic>
          </wp:inline>
        </w:drawing>
      </w:r>
    </w:p>
    <w:p w:rsidR="006E5DE3" w:rsidRPr="004B51DA" w:rsidRDefault="006E5DE3" w:rsidP="001D43DB">
      <w:pPr>
        <w:pStyle w:val="Prrafodelista"/>
        <w:rPr>
          <w:rFonts w:ascii="Arial" w:hAnsi="Arial" w:cs="Arial"/>
        </w:rPr>
      </w:pPr>
    </w:p>
    <w:p w:rsidR="001D43DB" w:rsidRDefault="00EF6208" w:rsidP="001D43DB">
      <w:pPr>
        <w:pStyle w:val="Prrafodelista"/>
        <w:rPr>
          <w:rFonts w:ascii="Arial" w:hAnsi="Arial" w:cs="Arial"/>
        </w:rPr>
      </w:pPr>
      <w:r>
        <w:rPr>
          <w:rFonts w:ascii="Arial" w:hAnsi="Arial" w:cs="Arial"/>
        </w:rPr>
        <w:t xml:space="preserve">5.2 </w:t>
      </w:r>
      <w:r w:rsidR="001D43DB" w:rsidRPr="004B51DA">
        <w:rPr>
          <w:rFonts w:ascii="Arial" w:hAnsi="Arial" w:cs="Arial"/>
        </w:rPr>
        <w:t>Recursos</w:t>
      </w:r>
    </w:p>
    <w:p w:rsidR="00EF6208" w:rsidRPr="004B51DA" w:rsidRDefault="00EF6208" w:rsidP="001D43DB">
      <w:pPr>
        <w:pStyle w:val="Prrafodelista"/>
        <w:rPr>
          <w:rFonts w:ascii="Arial" w:hAnsi="Arial" w:cs="Arial"/>
        </w:rPr>
      </w:pPr>
    </w:p>
    <w:tbl>
      <w:tblPr>
        <w:tblW w:w="8640" w:type="dxa"/>
        <w:tblInd w:w="55" w:type="dxa"/>
        <w:tblCellMar>
          <w:left w:w="70" w:type="dxa"/>
          <w:right w:w="70" w:type="dxa"/>
        </w:tblCellMar>
        <w:tblLook w:val="0600"/>
      </w:tblPr>
      <w:tblGrid>
        <w:gridCol w:w="2600"/>
        <w:gridCol w:w="1300"/>
        <w:gridCol w:w="2320"/>
        <w:gridCol w:w="2420"/>
      </w:tblGrid>
      <w:tr w:rsidR="00EF6208" w:rsidRPr="00EF6208" w:rsidTr="00EF6208">
        <w:trPr>
          <w:trHeight w:val="300"/>
        </w:trPr>
        <w:tc>
          <w:tcPr>
            <w:tcW w:w="2600"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rsidR="00EF6208" w:rsidRPr="00EF6208" w:rsidRDefault="00EF6208"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 </w:t>
            </w:r>
          </w:p>
        </w:tc>
        <w:tc>
          <w:tcPr>
            <w:tcW w:w="1300" w:type="dxa"/>
            <w:tcBorders>
              <w:top w:val="single" w:sz="4" w:space="0" w:color="000000"/>
              <w:left w:val="nil"/>
              <w:bottom w:val="single" w:sz="4" w:space="0" w:color="000000"/>
              <w:right w:val="single" w:sz="4" w:space="0" w:color="000000"/>
            </w:tcBorders>
            <w:shd w:val="clear" w:color="auto" w:fill="auto"/>
            <w:vAlign w:val="bottom"/>
            <w:hideMark/>
          </w:tcPr>
          <w:p w:rsidR="00EF6208" w:rsidRPr="00EF6208" w:rsidRDefault="00EF6208"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CANTIDAD</w:t>
            </w:r>
          </w:p>
        </w:tc>
        <w:tc>
          <w:tcPr>
            <w:tcW w:w="2320" w:type="dxa"/>
            <w:tcBorders>
              <w:top w:val="single" w:sz="4" w:space="0" w:color="000000"/>
              <w:left w:val="nil"/>
              <w:bottom w:val="single" w:sz="4" w:space="0" w:color="000000"/>
              <w:right w:val="single" w:sz="4" w:space="0" w:color="000000"/>
            </w:tcBorders>
            <w:shd w:val="clear" w:color="auto" w:fill="auto"/>
            <w:vAlign w:val="bottom"/>
            <w:hideMark/>
          </w:tcPr>
          <w:p w:rsidR="00EF6208" w:rsidRPr="00EF6208" w:rsidRDefault="00EF6208"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DESCRIPCION</w:t>
            </w:r>
          </w:p>
        </w:tc>
        <w:tc>
          <w:tcPr>
            <w:tcW w:w="2420" w:type="dxa"/>
            <w:tcBorders>
              <w:top w:val="single" w:sz="4" w:space="0" w:color="000000"/>
              <w:left w:val="nil"/>
              <w:bottom w:val="single" w:sz="4" w:space="0" w:color="000000"/>
              <w:right w:val="single" w:sz="4" w:space="0" w:color="000000"/>
            </w:tcBorders>
            <w:shd w:val="clear" w:color="auto" w:fill="auto"/>
            <w:vAlign w:val="bottom"/>
            <w:hideMark/>
          </w:tcPr>
          <w:p w:rsidR="00EF6208" w:rsidRPr="00EF6208" w:rsidRDefault="00EF6208"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 xml:space="preserve">RESPONSABLE </w:t>
            </w:r>
          </w:p>
        </w:tc>
      </w:tr>
      <w:tr w:rsidR="00EF6208" w:rsidRPr="00EF6208" w:rsidTr="00EF6208">
        <w:trPr>
          <w:trHeight w:val="300"/>
        </w:trPr>
        <w:tc>
          <w:tcPr>
            <w:tcW w:w="260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EF6208" w:rsidRPr="00EF6208" w:rsidRDefault="00EF6208" w:rsidP="00EF6208">
            <w:pPr>
              <w:jc w:val="cente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RECURSO HUMANO</w:t>
            </w:r>
          </w:p>
        </w:tc>
        <w:tc>
          <w:tcPr>
            <w:tcW w:w="1300" w:type="dxa"/>
            <w:tcBorders>
              <w:top w:val="nil"/>
              <w:left w:val="nil"/>
              <w:bottom w:val="single" w:sz="4" w:space="0" w:color="000000"/>
              <w:right w:val="single" w:sz="4" w:space="0" w:color="000000"/>
            </w:tcBorders>
            <w:shd w:val="clear" w:color="auto" w:fill="auto"/>
            <w:vAlign w:val="bottom"/>
            <w:hideMark/>
          </w:tcPr>
          <w:p w:rsidR="00EF6208" w:rsidRPr="00EF6208" w:rsidRDefault="009D3704" w:rsidP="00EF6208">
            <w:pPr>
              <w:jc w:val="center"/>
              <w:rPr>
                <w:rFonts w:ascii="Arial" w:eastAsia="Times New Roman" w:hAnsi="Arial" w:cs="Arial"/>
                <w:color w:val="000000"/>
                <w:sz w:val="18"/>
                <w:szCs w:val="18"/>
                <w:lang w:val="es-CO"/>
              </w:rPr>
            </w:pPr>
            <w:r>
              <w:rPr>
                <w:rFonts w:ascii="Arial" w:eastAsia="Times New Roman" w:hAnsi="Arial" w:cs="Arial"/>
                <w:color w:val="000000"/>
                <w:sz w:val="18"/>
                <w:szCs w:val="18"/>
                <w:lang w:val="es-CO"/>
              </w:rPr>
              <w:t>2</w:t>
            </w:r>
          </w:p>
        </w:tc>
        <w:tc>
          <w:tcPr>
            <w:tcW w:w="2320" w:type="dxa"/>
            <w:tcBorders>
              <w:top w:val="nil"/>
              <w:left w:val="nil"/>
              <w:bottom w:val="single" w:sz="4" w:space="0" w:color="000000"/>
              <w:right w:val="single" w:sz="4" w:space="0" w:color="000000"/>
            </w:tcBorders>
            <w:shd w:val="clear" w:color="auto" w:fill="auto"/>
            <w:vAlign w:val="bottom"/>
            <w:hideMark/>
          </w:tcPr>
          <w:p w:rsidR="00EF6208" w:rsidRPr="00EF6208" w:rsidRDefault="00EF6208"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POLICIA</w:t>
            </w:r>
          </w:p>
        </w:tc>
        <w:tc>
          <w:tcPr>
            <w:tcW w:w="2420" w:type="dxa"/>
            <w:tcBorders>
              <w:top w:val="nil"/>
              <w:left w:val="nil"/>
              <w:bottom w:val="single" w:sz="4" w:space="0" w:color="000000"/>
              <w:right w:val="single" w:sz="4" w:space="0" w:color="000000"/>
            </w:tcBorders>
            <w:shd w:val="clear" w:color="auto" w:fill="auto"/>
            <w:vAlign w:val="bottom"/>
            <w:hideMark/>
          </w:tcPr>
          <w:p w:rsidR="00EF6208" w:rsidRPr="009038B2" w:rsidRDefault="00EF6208" w:rsidP="00EF6208">
            <w:pPr>
              <w:rPr>
                <w:rFonts w:ascii="Arial" w:eastAsia="Times New Roman" w:hAnsi="Arial" w:cs="Arial"/>
                <w:color w:val="000000"/>
                <w:sz w:val="18"/>
                <w:szCs w:val="18"/>
                <w:highlight w:val="yellow"/>
                <w:lang w:val="es-CO"/>
              </w:rPr>
            </w:pPr>
          </w:p>
        </w:tc>
      </w:tr>
      <w:tr w:rsidR="00EF6208" w:rsidRPr="00EF6208" w:rsidTr="00EF6208">
        <w:trPr>
          <w:trHeight w:val="300"/>
        </w:trPr>
        <w:tc>
          <w:tcPr>
            <w:tcW w:w="2600" w:type="dxa"/>
            <w:vMerge/>
            <w:tcBorders>
              <w:top w:val="nil"/>
              <w:left w:val="single" w:sz="4" w:space="0" w:color="000000"/>
              <w:bottom w:val="single" w:sz="4" w:space="0" w:color="000000"/>
              <w:right w:val="single" w:sz="4" w:space="0" w:color="000000"/>
            </w:tcBorders>
            <w:vAlign w:val="center"/>
            <w:hideMark/>
          </w:tcPr>
          <w:p w:rsidR="00EF6208" w:rsidRPr="00EF6208" w:rsidRDefault="00EF6208" w:rsidP="00EF6208">
            <w:pPr>
              <w:rPr>
                <w:rFonts w:ascii="Arial" w:eastAsia="Times New Roman" w:hAnsi="Arial" w:cs="Arial"/>
                <w:color w:val="000000"/>
                <w:sz w:val="18"/>
                <w:szCs w:val="18"/>
                <w:lang w:val="es-CO"/>
              </w:rPr>
            </w:pPr>
          </w:p>
        </w:tc>
        <w:tc>
          <w:tcPr>
            <w:tcW w:w="1300" w:type="dxa"/>
            <w:tcBorders>
              <w:top w:val="nil"/>
              <w:left w:val="nil"/>
              <w:bottom w:val="single" w:sz="4" w:space="0" w:color="000000"/>
              <w:right w:val="single" w:sz="4" w:space="0" w:color="000000"/>
            </w:tcBorders>
            <w:shd w:val="clear" w:color="auto" w:fill="auto"/>
            <w:vAlign w:val="bottom"/>
            <w:hideMark/>
          </w:tcPr>
          <w:p w:rsidR="00EF6208" w:rsidRPr="00EF6208" w:rsidRDefault="009D3704" w:rsidP="00EF6208">
            <w:pPr>
              <w:jc w:val="center"/>
              <w:rPr>
                <w:rFonts w:ascii="Arial" w:eastAsia="Times New Roman" w:hAnsi="Arial" w:cs="Arial"/>
                <w:color w:val="000000"/>
                <w:sz w:val="18"/>
                <w:szCs w:val="18"/>
                <w:lang w:val="es-CO"/>
              </w:rPr>
            </w:pPr>
            <w:r>
              <w:rPr>
                <w:rFonts w:ascii="Arial" w:eastAsia="Times New Roman" w:hAnsi="Arial" w:cs="Arial"/>
                <w:color w:val="000000"/>
                <w:sz w:val="18"/>
                <w:szCs w:val="18"/>
                <w:lang w:val="es-CO"/>
              </w:rPr>
              <w:t>3</w:t>
            </w:r>
          </w:p>
        </w:tc>
        <w:tc>
          <w:tcPr>
            <w:tcW w:w="2320" w:type="dxa"/>
            <w:tcBorders>
              <w:top w:val="nil"/>
              <w:left w:val="nil"/>
              <w:bottom w:val="single" w:sz="4" w:space="0" w:color="000000"/>
              <w:right w:val="single" w:sz="4" w:space="0" w:color="000000"/>
            </w:tcBorders>
            <w:shd w:val="clear" w:color="auto" w:fill="auto"/>
            <w:vAlign w:val="bottom"/>
            <w:hideMark/>
          </w:tcPr>
          <w:p w:rsidR="00EF6208" w:rsidRPr="00EF6208" w:rsidRDefault="00EF6208"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 xml:space="preserve">BOMBEROS </w:t>
            </w:r>
          </w:p>
        </w:tc>
        <w:tc>
          <w:tcPr>
            <w:tcW w:w="2420" w:type="dxa"/>
            <w:tcBorders>
              <w:top w:val="nil"/>
              <w:left w:val="nil"/>
              <w:bottom w:val="single" w:sz="4" w:space="0" w:color="000000"/>
              <w:right w:val="single" w:sz="4" w:space="0" w:color="000000"/>
            </w:tcBorders>
            <w:shd w:val="clear" w:color="auto" w:fill="auto"/>
            <w:vAlign w:val="bottom"/>
            <w:hideMark/>
          </w:tcPr>
          <w:p w:rsidR="00EF6208" w:rsidRPr="009038B2" w:rsidRDefault="009D3704" w:rsidP="00EF6208">
            <w:pPr>
              <w:rPr>
                <w:rFonts w:ascii="Arial" w:eastAsia="Times New Roman" w:hAnsi="Arial" w:cs="Arial"/>
                <w:color w:val="000000"/>
                <w:sz w:val="18"/>
                <w:szCs w:val="18"/>
                <w:highlight w:val="yellow"/>
                <w:lang w:val="es-CO"/>
              </w:rPr>
            </w:pPr>
            <w:r w:rsidRPr="009038B2">
              <w:rPr>
                <w:rFonts w:ascii="Arial" w:eastAsia="Times New Roman" w:hAnsi="Arial" w:cs="Arial"/>
                <w:color w:val="000000"/>
                <w:sz w:val="18"/>
                <w:szCs w:val="18"/>
                <w:highlight w:val="yellow"/>
                <w:lang w:val="es-CO"/>
              </w:rPr>
              <w:t>TENIENTE JHON DULCEY</w:t>
            </w:r>
          </w:p>
        </w:tc>
      </w:tr>
      <w:tr w:rsidR="00EF6208" w:rsidRPr="00EF6208" w:rsidTr="00EF6208">
        <w:trPr>
          <w:trHeight w:val="460"/>
        </w:trPr>
        <w:tc>
          <w:tcPr>
            <w:tcW w:w="2600" w:type="dxa"/>
            <w:vMerge/>
            <w:tcBorders>
              <w:top w:val="nil"/>
              <w:left w:val="single" w:sz="4" w:space="0" w:color="000000"/>
              <w:bottom w:val="single" w:sz="4" w:space="0" w:color="000000"/>
              <w:right w:val="single" w:sz="4" w:space="0" w:color="000000"/>
            </w:tcBorders>
            <w:vAlign w:val="center"/>
            <w:hideMark/>
          </w:tcPr>
          <w:p w:rsidR="00EF6208" w:rsidRPr="00EF6208" w:rsidRDefault="00EF6208" w:rsidP="00EF6208">
            <w:pPr>
              <w:rPr>
                <w:rFonts w:ascii="Arial" w:eastAsia="Times New Roman" w:hAnsi="Arial" w:cs="Arial"/>
                <w:color w:val="000000"/>
                <w:sz w:val="18"/>
                <w:szCs w:val="18"/>
                <w:lang w:val="es-CO"/>
              </w:rPr>
            </w:pPr>
          </w:p>
        </w:tc>
        <w:tc>
          <w:tcPr>
            <w:tcW w:w="1300" w:type="dxa"/>
            <w:tcBorders>
              <w:top w:val="nil"/>
              <w:left w:val="nil"/>
              <w:bottom w:val="single" w:sz="4" w:space="0" w:color="000000"/>
              <w:right w:val="single" w:sz="4" w:space="0" w:color="000000"/>
            </w:tcBorders>
            <w:shd w:val="clear" w:color="auto" w:fill="auto"/>
            <w:vAlign w:val="bottom"/>
            <w:hideMark/>
          </w:tcPr>
          <w:p w:rsidR="00EF6208" w:rsidRPr="00EF6208" w:rsidRDefault="009D3704" w:rsidP="00EF6208">
            <w:pPr>
              <w:jc w:val="center"/>
              <w:rPr>
                <w:rFonts w:ascii="Arial" w:eastAsia="Times New Roman" w:hAnsi="Arial" w:cs="Arial"/>
                <w:color w:val="000000"/>
                <w:sz w:val="18"/>
                <w:szCs w:val="18"/>
                <w:lang w:val="es-CO"/>
              </w:rPr>
            </w:pPr>
            <w:r>
              <w:rPr>
                <w:rFonts w:ascii="Arial" w:eastAsia="Times New Roman" w:hAnsi="Arial" w:cs="Arial"/>
                <w:color w:val="000000"/>
                <w:sz w:val="18"/>
                <w:szCs w:val="18"/>
                <w:lang w:val="es-CO"/>
              </w:rPr>
              <w:t>22</w:t>
            </w:r>
          </w:p>
        </w:tc>
        <w:tc>
          <w:tcPr>
            <w:tcW w:w="2320" w:type="dxa"/>
            <w:tcBorders>
              <w:top w:val="nil"/>
              <w:left w:val="nil"/>
              <w:bottom w:val="single" w:sz="4" w:space="0" w:color="000000"/>
              <w:right w:val="single" w:sz="4" w:space="0" w:color="000000"/>
            </w:tcBorders>
            <w:shd w:val="clear" w:color="auto" w:fill="auto"/>
            <w:vAlign w:val="bottom"/>
            <w:hideMark/>
          </w:tcPr>
          <w:p w:rsidR="00EF6208" w:rsidRPr="00EF6208" w:rsidRDefault="00EF6208"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GRUPO LOGISTICA</w:t>
            </w:r>
          </w:p>
        </w:tc>
        <w:tc>
          <w:tcPr>
            <w:tcW w:w="2420" w:type="dxa"/>
            <w:tcBorders>
              <w:top w:val="nil"/>
              <w:left w:val="nil"/>
              <w:bottom w:val="single" w:sz="4" w:space="0" w:color="000000"/>
              <w:right w:val="single" w:sz="4" w:space="0" w:color="000000"/>
            </w:tcBorders>
            <w:shd w:val="clear" w:color="auto" w:fill="auto"/>
            <w:vAlign w:val="bottom"/>
            <w:hideMark/>
          </w:tcPr>
          <w:p w:rsidR="00EF6208" w:rsidRPr="009038B2" w:rsidRDefault="00EF6208" w:rsidP="00EF6208">
            <w:pPr>
              <w:rPr>
                <w:rFonts w:ascii="Arial" w:eastAsia="Times New Roman" w:hAnsi="Arial" w:cs="Arial"/>
                <w:color w:val="000000"/>
                <w:sz w:val="18"/>
                <w:szCs w:val="18"/>
                <w:highlight w:val="yellow"/>
                <w:lang w:val="es-CO"/>
              </w:rPr>
            </w:pPr>
          </w:p>
        </w:tc>
      </w:tr>
      <w:tr w:rsidR="002D1FBC" w:rsidRPr="00EF6208" w:rsidTr="00EF6208">
        <w:trPr>
          <w:trHeight w:val="480"/>
        </w:trPr>
        <w:tc>
          <w:tcPr>
            <w:tcW w:w="2600" w:type="dxa"/>
            <w:vMerge/>
            <w:tcBorders>
              <w:top w:val="nil"/>
              <w:left w:val="single" w:sz="4" w:space="0" w:color="000000"/>
              <w:bottom w:val="single" w:sz="4" w:space="0" w:color="000000"/>
              <w:right w:val="single" w:sz="4" w:space="0" w:color="000000"/>
            </w:tcBorders>
            <w:vAlign w:val="center"/>
            <w:hideMark/>
          </w:tcPr>
          <w:p w:rsidR="002D1FBC" w:rsidRPr="00EF6208" w:rsidRDefault="002D1FBC" w:rsidP="00EF6208">
            <w:pPr>
              <w:rPr>
                <w:rFonts w:ascii="Arial" w:eastAsia="Times New Roman" w:hAnsi="Arial" w:cs="Arial"/>
                <w:color w:val="000000"/>
                <w:sz w:val="18"/>
                <w:szCs w:val="18"/>
                <w:lang w:val="es-CO"/>
              </w:rPr>
            </w:pPr>
          </w:p>
        </w:tc>
        <w:tc>
          <w:tcPr>
            <w:tcW w:w="130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jc w:val="cente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 </w:t>
            </w:r>
          </w:p>
        </w:tc>
        <w:tc>
          <w:tcPr>
            <w:tcW w:w="232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 xml:space="preserve">RADIOS DE COMUNICACIÓN </w:t>
            </w:r>
          </w:p>
        </w:tc>
        <w:tc>
          <w:tcPr>
            <w:tcW w:w="2420" w:type="dxa"/>
            <w:tcBorders>
              <w:top w:val="nil"/>
              <w:left w:val="nil"/>
              <w:bottom w:val="single" w:sz="4" w:space="0" w:color="000000"/>
              <w:right w:val="single" w:sz="4" w:space="0" w:color="000000"/>
            </w:tcBorders>
            <w:shd w:val="clear" w:color="auto" w:fill="auto"/>
            <w:vAlign w:val="bottom"/>
            <w:hideMark/>
          </w:tcPr>
          <w:p w:rsidR="002D1FBC" w:rsidRPr="009038B2" w:rsidRDefault="002D1FBC" w:rsidP="00EF6208">
            <w:pPr>
              <w:rPr>
                <w:rFonts w:ascii="Arial" w:eastAsia="Times New Roman" w:hAnsi="Arial" w:cs="Arial"/>
                <w:color w:val="000000"/>
                <w:sz w:val="18"/>
                <w:szCs w:val="18"/>
                <w:highlight w:val="yellow"/>
                <w:lang w:val="es-CO"/>
              </w:rPr>
            </w:pPr>
            <w:r w:rsidRPr="009038B2">
              <w:rPr>
                <w:rFonts w:ascii="Arial" w:eastAsia="Times New Roman" w:hAnsi="Arial" w:cs="Arial"/>
                <w:color w:val="000000"/>
                <w:sz w:val="18"/>
                <w:szCs w:val="18"/>
                <w:highlight w:val="yellow"/>
                <w:lang w:val="es-CO"/>
              </w:rPr>
              <w:t xml:space="preserve">BOMBEROS </w:t>
            </w:r>
          </w:p>
        </w:tc>
      </w:tr>
      <w:tr w:rsidR="002D1FBC" w:rsidRPr="00EF6208" w:rsidTr="00EF6208">
        <w:trPr>
          <w:trHeight w:val="460"/>
        </w:trPr>
        <w:tc>
          <w:tcPr>
            <w:tcW w:w="2600" w:type="dxa"/>
            <w:vMerge/>
            <w:tcBorders>
              <w:top w:val="nil"/>
              <w:left w:val="single" w:sz="4" w:space="0" w:color="000000"/>
              <w:bottom w:val="single" w:sz="4" w:space="0" w:color="000000"/>
              <w:right w:val="single" w:sz="4" w:space="0" w:color="000000"/>
            </w:tcBorders>
            <w:vAlign w:val="center"/>
            <w:hideMark/>
          </w:tcPr>
          <w:p w:rsidR="002D1FBC" w:rsidRPr="00EF6208" w:rsidRDefault="002D1FBC" w:rsidP="00EF6208">
            <w:pPr>
              <w:rPr>
                <w:rFonts w:ascii="Arial" w:eastAsia="Times New Roman" w:hAnsi="Arial" w:cs="Arial"/>
                <w:color w:val="000000"/>
                <w:sz w:val="18"/>
                <w:szCs w:val="18"/>
                <w:lang w:val="es-CO"/>
              </w:rPr>
            </w:pPr>
          </w:p>
        </w:tc>
        <w:tc>
          <w:tcPr>
            <w:tcW w:w="130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jc w:val="cente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 </w:t>
            </w:r>
          </w:p>
        </w:tc>
        <w:tc>
          <w:tcPr>
            <w:tcW w:w="232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CELULAR</w:t>
            </w:r>
          </w:p>
        </w:tc>
        <w:tc>
          <w:tcPr>
            <w:tcW w:w="2420" w:type="dxa"/>
            <w:tcBorders>
              <w:top w:val="nil"/>
              <w:left w:val="nil"/>
              <w:bottom w:val="single" w:sz="4" w:space="0" w:color="000000"/>
              <w:right w:val="single" w:sz="4" w:space="0" w:color="000000"/>
            </w:tcBorders>
            <w:shd w:val="clear" w:color="auto" w:fill="auto"/>
            <w:vAlign w:val="bottom"/>
            <w:hideMark/>
          </w:tcPr>
          <w:p w:rsidR="002D1FBC" w:rsidRPr="009038B2" w:rsidRDefault="002D1FBC" w:rsidP="00EF6208">
            <w:pPr>
              <w:rPr>
                <w:rFonts w:ascii="Arial" w:eastAsia="Times New Roman" w:hAnsi="Arial" w:cs="Arial"/>
                <w:color w:val="000000"/>
                <w:sz w:val="18"/>
                <w:szCs w:val="18"/>
                <w:highlight w:val="yellow"/>
                <w:lang w:val="es-CO"/>
              </w:rPr>
            </w:pPr>
            <w:r w:rsidRPr="009038B2">
              <w:rPr>
                <w:rFonts w:ascii="Arial" w:eastAsia="Times New Roman" w:hAnsi="Arial" w:cs="Arial"/>
                <w:color w:val="000000"/>
                <w:sz w:val="18"/>
                <w:szCs w:val="18"/>
                <w:highlight w:val="yellow"/>
                <w:lang w:val="es-CO"/>
              </w:rPr>
              <w:t xml:space="preserve">CADA UNO DE LOS COORDINADORES </w:t>
            </w:r>
          </w:p>
        </w:tc>
      </w:tr>
      <w:tr w:rsidR="002D1FBC" w:rsidRPr="00EF6208" w:rsidTr="00EF6208">
        <w:trPr>
          <w:trHeight w:val="460"/>
        </w:trPr>
        <w:tc>
          <w:tcPr>
            <w:tcW w:w="2600" w:type="dxa"/>
            <w:vMerge/>
            <w:tcBorders>
              <w:top w:val="nil"/>
              <w:left w:val="single" w:sz="4" w:space="0" w:color="000000"/>
              <w:bottom w:val="single" w:sz="4" w:space="0" w:color="000000"/>
              <w:right w:val="single" w:sz="4" w:space="0" w:color="000000"/>
            </w:tcBorders>
            <w:vAlign w:val="center"/>
            <w:hideMark/>
          </w:tcPr>
          <w:p w:rsidR="002D1FBC" w:rsidRPr="00EF6208" w:rsidRDefault="002D1FBC" w:rsidP="00EF6208">
            <w:pPr>
              <w:rPr>
                <w:rFonts w:ascii="Arial" w:eastAsia="Times New Roman" w:hAnsi="Arial" w:cs="Arial"/>
                <w:color w:val="000000"/>
                <w:sz w:val="18"/>
                <w:szCs w:val="18"/>
                <w:lang w:val="es-CO"/>
              </w:rPr>
            </w:pPr>
          </w:p>
        </w:tc>
        <w:tc>
          <w:tcPr>
            <w:tcW w:w="130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jc w:val="cente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2</w:t>
            </w:r>
          </w:p>
        </w:tc>
        <w:tc>
          <w:tcPr>
            <w:tcW w:w="232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 xml:space="preserve">BOTIQUINES DE PRIMEROS AUXILIOS </w:t>
            </w:r>
          </w:p>
        </w:tc>
        <w:tc>
          <w:tcPr>
            <w:tcW w:w="2420" w:type="dxa"/>
            <w:tcBorders>
              <w:top w:val="nil"/>
              <w:left w:val="nil"/>
              <w:bottom w:val="single" w:sz="4" w:space="0" w:color="000000"/>
              <w:right w:val="single" w:sz="4" w:space="0" w:color="000000"/>
            </w:tcBorders>
            <w:shd w:val="clear" w:color="auto" w:fill="auto"/>
            <w:vAlign w:val="bottom"/>
            <w:hideMark/>
          </w:tcPr>
          <w:p w:rsidR="002D1FBC" w:rsidRPr="009038B2" w:rsidRDefault="009D3704" w:rsidP="00EF6208">
            <w:pPr>
              <w:rPr>
                <w:rFonts w:ascii="Arial" w:eastAsia="Times New Roman" w:hAnsi="Arial" w:cs="Arial"/>
                <w:color w:val="000000"/>
                <w:sz w:val="18"/>
                <w:szCs w:val="18"/>
                <w:highlight w:val="yellow"/>
                <w:lang w:val="es-CO"/>
              </w:rPr>
            </w:pPr>
            <w:r w:rsidRPr="009038B2">
              <w:rPr>
                <w:rFonts w:ascii="Arial" w:eastAsia="Times New Roman" w:hAnsi="Arial" w:cs="Arial"/>
                <w:color w:val="000000"/>
                <w:sz w:val="18"/>
                <w:szCs w:val="18"/>
                <w:highlight w:val="yellow"/>
                <w:lang w:val="es-CO"/>
              </w:rPr>
              <w:t>BOMBEROS</w:t>
            </w:r>
          </w:p>
        </w:tc>
      </w:tr>
      <w:tr w:rsidR="002D1FBC" w:rsidRPr="00EF6208" w:rsidTr="00EF6208">
        <w:trPr>
          <w:trHeight w:val="460"/>
        </w:trPr>
        <w:tc>
          <w:tcPr>
            <w:tcW w:w="2600" w:type="dxa"/>
            <w:vMerge w:val="restart"/>
            <w:tcBorders>
              <w:top w:val="nil"/>
              <w:left w:val="single" w:sz="4" w:space="0" w:color="000000"/>
              <w:bottom w:val="single" w:sz="4" w:space="0" w:color="000000"/>
              <w:right w:val="single" w:sz="4" w:space="0" w:color="000000"/>
            </w:tcBorders>
            <w:shd w:val="clear" w:color="auto" w:fill="auto"/>
            <w:vAlign w:val="center"/>
            <w:hideMark/>
          </w:tcPr>
          <w:p w:rsidR="002D1FBC" w:rsidRPr="00EF6208" w:rsidRDefault="002D1FBC" w:rsidP="00EF6208">
            <w:pPr>
              <w:jc w:val="cente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 xml:space="preserve">EQUIPOS Y HERRAMIENTOS </w:t>
            </w:r>
          </w:p>
        </w:tc>
        <w:tc>
          <w:tcPr>
            <w:tcW w:w="130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jc w:val="cente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2</w:t>
            </w:r>
          </w:p>
        </w:tc>
        <w:tc>
          <w:tcPr>
            <w:tcW w:w="232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CAMILLAS FIJAS PLEGABLES</w:t>
            </w:r>
          </w:p>
        </w:tc>
        <w:tc>
          <w:tcPr>
            <w:tcW w:w="2420" w:type="dxa"/>
            <w:tcBorders>
              <w:top w:val="nil"/>
              <w:left w:val="nil"/>
              <w:bottom w:val="single" w:sz="4" w:space="0" w:color="000000"/>
              <w:right w:val="single" w:sz="4" w:space="0" w:color="000000"/>
            </w:tcBorders>
            <w:shd w:val="clear" w:color="auto" w:fill="auto"/>
            <w:vAlign w:val="bottom"/>
            <w:hideMark/>
          </w:tcPr>
          <w:p w:rsidR="002D1FBC" w:rsidRPr="009038B2" w:rsidRDefault="009D3704" w:rsidP="00EF6208">
            <w:pPr>
              <w:rPr>
                <w:rFonts w:ascii="Arial" w:eastAsia="Times New Roman" w:hAnsi="Arial" w:cs="Arial"/>
                <w:color w:val="000000"/>
                <w:sz w:val="18"/>
                <w:szCs w:val="18"/>
                <w:highlight w:val="yellow"/>
                <w:lang w:val="es-CO"/>
              </w:rPr>
            </w:pPr>
            <w:r w:rsidRPr="009038B2">
              <w:rPr>
                <w:rFonts w:ascii="Arial" w:eastAsia="Times New Roman" w:hAnsi="Arial" w:cs="Arial"/>
                <w:color w:val="000000"/>
                <w:sz w:val="18"/>
                <w:szCs w:val="18"/>
                <w:highlight w:val="yellow"/>
                <w:lang w:val="es-CO"/>
              </w:rPr>
              <w:t>BOMBEROS</w:t>
            </w:r>
          </w:p>
        </w:tc>
      </w:tr>
      <w:tr w:rsidR="002D1FBC" w:rsidRPr="00EF6208" w:rsidTr="00EF6208">
        <w:trPr>
          <w:trHeight w:val="460"/>
        </w:trPr>
        <w:tc>
          <w:tcPr>
            <w:tcW w:w="2600" w:type="dxa"/>
            <w:vMerge/>
            <w:tcBorders>
              <w:top w:val="nil"/>
              <w:left w:val="single" w:sz="4" w:space="0" w:color="000000"/>
              <w:bottom w:val="single" w:sz="4" w:space="0" w:color="000000"/>
              <w:right w:val="single" w:sz="4" w:space="0" w:color="000000"/>
            </w:tcBorders>
            <w:vAlign w:val="center"/>
            <w:hideMark/>
          </w:tcPr>
          <w:p w:rsidR="002D1FBC" w:rsidRPr="00EF6208" w:rsidRDefault="002D1FBC" w:rsidP="00EF6208">
            <w:pPr>
              <w:rPr>
                <w:rFonts w:ascii="Arial" w:eastAsia="Times New Roman" w:hAnsi="Arial" w:cs="Arial"/>
                <w:color w:val="000000"/>
                <w:sz w:val="18"/>
                <w:szCs w:val="18"/>
                <w:lang w:val="es-CO"/>
              </w:rPr>
            </w:pPr>
          </w:p>
        </w:tc>
        <w:tc>
          <w:tcPr>
            <w:tcW w:w="130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jc w:val="cente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1</w:t>
            </w:r>
          </w:p>
        </w:tc>
        <w:tc>
          <w:tcPr>
            <w:tcW w:w="232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 xml:space="preserve">BALA DE OXIGENO </w:t>
            </w:r>
          </w:p>
        </w:tc>
        <w:tc>
          <w:tcPr>
            <w:tcW w:w="2420" w:type="dxa"/>
            <w:tcBorders>
              <w:top w:val="nil"/>
              <w:left w:val="nil"/>
              <w:bottom w:val="single" w:sz="4" w:space="0" w:color="000000"/>
              <w:right w:val="single" w:sz="4" w:space="0" w:color="000000"/>
            </w:tcBorders>
            <w:shd w:val="clear" w:color="auto" w:fill="auto"/>
            <w:vAlign w:val="bottom"/>
            <w:hideMark/>
          </w:tcPr>
          <w:p w:rsidR="002D1FBC" w:rsidRPr="009038B2" w:rsidRDefault="009D3704" w:rsidP="00EF6208">
            <w:pPr>
              <w:rPr>
                <w:rFonts w:ascii="Arial" w:eastAsia="Times New Roman" w:hAnsi="Arial" w:cs="Arial"/>
                <w:color w:val="000000"/>
                <w:sz w:val="18"/>
                <w:szCs w:val="18"/>
                <w:highlight w:val="yellow"/>
                <w:lang w:val="es-CO"/>
              </w:rPr>
            </w:pPr>
            <w:r w:rsidRPr="009038B2">
              <w:rPr>
                <w:rFonts w:ascii="Arial" w:eastAsia="Times New Roman" w:hAnsi="Arial" w:cs="Arial"/>
                <w:color w:val="000000"/>
                <w:sz w:val="18"/>
                <w:szCs w:val="18"/>
                <w:highlight w:val="yellow"/>
                <w:lang w:val="es-CO"/>
              </w:rPr>
              <w:t>BOMBEROS</w:t>
            </w:r>
          </w:p>
        </w:tc>
      </w:tr>
      <w:tr w:rsidR="002D1FBC" w:rsidRPr="00EF6208" w:rsidTr="00EF6208">
        <w:trPr>
          <w:trHeight w:val="300"/>
        </w:trPr>
        <w:tc>
          <w:tcPr>
            <w:tcW w:w="2600" w:type="dxa"/>
            <w:vMerge/>
            <w:tcBorders>
              <w:top w:val="nil"/>
              <w:left w:val="single" w:sz="4" w:space="0" w:color="000000"/>
              <w:bottom w:val="single" w:sz="4" w:space="0" w:color="000000"/>
              <w:right w:val="single" w:sz="4" w:space="0" w:color="000000"/>
            </w:tcBorders>
            <w:vAlign w:val="center"/>
            <w:hideMark/>
          </w:tcPr>
          <w:p w:rsidR="002D1FBC" w:rsidRPr="00EF6208" w:rsidRDefault="002D1FBC" w:rsidP="00EF6208">
            <w:pPr>
              <w:rPr>
                <w:rFonts w:ascii="Arial" w:eastAsia="Times New Roman" w:hAnsi="Arial" w:cs="Arial"/>
                <w:color w:val="000000"/>
                <w:sz w:val="18"/>
                <w:szCs w:val="18"/>
                <w:lang w:val="es-CO"/>
              </w:rPr>
            </w:pPr>
          </w:p>
        </w:tc>
        <w:tc>
          <w:tcPr>
            <w:tcW w:w="1300" w:type="dxa"/>
            <w:tcBorders>
              <w:top w:val="nil"/>
              <w:left w:val="nil"/>
              <w:bottom w:val="single" w:sz="4" w:space="0" w:color="000000"/>
              <w:right w:val="single" w:sz="4" w:space="0" w:color="000000"/>
            </w:tcBorders>
            <w:shd w:val="clear" w:color="auto" w:fill="auto"/>
            <w:vAlign w:val="bottom"/>
            <w:hideMark/>
          </w:tcPr>
          <w:p w:rsidR="002D1FBC" w:rsidRPr="00EF6208" w:rsidRDefault="002D1FBC" w:rsidP="00EF6208">
            <w:pPr>
              <w:jc w:val="center"/>
              <w:rPr>
                <w:rFonts w:ascii="Arial" w:eastAsia="Times New Roman" w:hAnsi="Arial" w:cs="Arial"/>
                <w:color w:val="000000"/>
                <w:sz w:val="18"/>
                <w:szCs w:val="18"/>
                <w:lang w:val="es-CO"/>
              </w:rPr>
            </w:pPr>
            <w:r w:rsidRPr="00EF6208">
              <w:rPr>
                <w:rFonts w:ascii="Arial" w:eastAsia="Times New Roman" w:hAnsi="Arial" w:cs="Arial"/>
                <w:color w:val="000000"/>
                <w:sz w:val="18"/>
                <w:szCs w:val="18"/>
                <w:lang w:val="es-CO"/>
              </w:rPr>
              <w:t>1</w:t>
            </w:r>
          </w:p>
        </w:tc>
        <w:tc>
          <w:tcPr>
            <w:tcW w:w="2320" w:type="dxa"/>
            <w:tcBorders>
              <w:top w:val="nil"/>
              <w:left w:val="nil"/>
              <w:bottom w:val="single" w:sz="4" w:space="0" w:color="000000"/>
              <w:right w:val="single" w:sz="4" w:space="0" w:color="000000"/>
            </w:tcBorders>
            <w:shd w:val="clear" w:color="auto" w:fill="auto"/>
            <w:vAlign w:val="bottom"/>
            <w:hideMark/>
          </w:tcPr>
          <w:p w:rsidR="002D1FBC" w:rsidRPr="00EF6208" w:rsidRDefault="009D3704" w:rsidP="00EF6208">
            <w:pPr>
              <w:rPr>
                <w:rFonts w:ascii="Arial" w:eastAsia="Times New Roman" w:hAnsi="Arial" w:cs="Arial"/>
                <w:color w:val="000000"/>
                <w:sz w:val="18"/>
                <w:szCs w:val="18"/>
                <w:lang w:val="es-CO"/>
              </w:rPr>
            </w:pPr>
            <w:r>
              <w:rPr>
                <w:rFonts w:ascii="Arial" w:eastAsia="Times New Roman" w:hAnsi="Arial" w:cs="Arial"/>
                <w:color w:val="000000"/>
                <w:sz w:val="18"/>
                <w:szCs w:val="18"/>
                <w:lang w:val="es-CO"/>
              </w:rPr>
              <w:t>UNIDAD RESCATE</w:t>
            </w:r>
          </w:p>
        </w:tc>
        <w:tc>
          <w:tcPr>
            <w:tcW w:w="2420" w:type="dxa"/>
            <w:tcBorders>
              <w:top w:val="nil"/>
              <w:left w:val="nil"/>
              <w:bottom w:val="single" w:sz="4" w:space="0" w:color="000000"/>
              <w:right w:val="single" w:sz="4" w:space="0" w:color="000000"/>
            </w:tcBorders>
            <w:shd w:val="clear" w:color="auto" w:fill="auto"/>
            <w:vAlign w:val="bottom"/>
            <w:hideMark/>
          </w:tcPr>
          <w:p w:rsidR="002D1FBC" w:rsidRPr="009038B2" w:rsidRDefault="009D3704" w:rsidP="00EF6208">
            <w:pPr>
              <w:rPr>
                <w:rFonts w:ascii="Arial" w:eastAsia="Times New Roman" w:hAnsi="Arial" w:cs="Arial"/>
                <w:color w:val="000000"/>
                <w:sz w:val="18"/>
                <w:szCs w:val="18"/>
                <w:highlight w:val="yellow"/>
                <w:lang w:val="es-CO"/>
              </w:rPr>
            </w:pPr>
            <w:r w:rsidRPr="009038B2">
              <w:rPr>
                <w:rFonts w:ascii="Arial" w:eastAsia="Times New Roman" w:hAnsi="Arial" w:cs="Arial"/>
                <w:color w:val="000000"/>
                <w:sz w:val="18"/>
                <w:szCs w:val="18"/>
                <w:highlight w:val="yellow"/>
                <w:lang w:val="es-CO"/>
              </w:rPr>
              <w:t>BOMBEROS</w:t>
            </w:r>
          </w:p>
        </w:tc>
      </w:tr>
    </w:tbl>
    <w:p w:rsidR="00F9425D" w:rsidRDefault="00F9425D" w:rsidP="00F9425D">
      <w:pPr>
        <w:pStyle w:val="Prrafodelista"/>
        <w:rPr>
          <w:rFonts w:ascii="Arial" w:hAnsi="Arial" w:cs="Arial"/>
        </w:rPr>
      </w:pPr>
    </w:p>
    <w:p w:rsidR="009D3704" w:rsidRDefault="009D3704" w:rsidP="00F9425D">
      <w:pPr>
        <w:pStyle w:val="Prrafodelista"/>
        <w:rPr>
          <w:rFonts w:ascii="Arial" w:hAnsi="Arial" w:cs="Arial"/>
        </w:rPr>
      </w:pPr>
    </w:p>
    <w:p w:rsidR="009D3704" w:rsidRDefault="009D3704" w:rsidP="00F9425D">
      <w:pPr>
        <w:pStyle w:val="Prrafodelista"/>
        <w:rPr>
          <w:rFonts w:ascii="Arial" w:hAnsi="Arial" w:cs="Arial"/>
        </w:rPr>
      </w:pPr>
    </w:p>
    <w:p w:rsidR="009D3704" w:rsidRDefault="009D3704" w:rsidP="00F9425D">
      <w:pPr>
        <w:pStyle w:val="Prrafodelista"/>
        <w:rPr>
          <w:rFonts w:ascii="Arial" w:hAnsi="Arial" w:cs="Arial"/>
        </w:rPr>
      </w:pPr>
    </w:p>
    <w:p w:rsidR="009D3704" w:rsidRDefault="009D3704" w:rsidP="00F9425D">
      <w:pPr>
        <w:pStyle w:val="Prrafodelista"/>
        <w:rPr>
          <w:rFonts w:ascii="Arial" w:hAnsi="Arial" w:cs="Arial"/>
        </w:rPr>
      </w:pPr>
    </w:p>
    <w:p w:rsidR="009D3704" w:rsidRDefault="009D3704" w:rsidP="00F9425D">
      <w:pPr>
        <w:pStyle w:val="Prrafodelista"/>
        <w:rPr>
          <w:rFonts w:ascii="Arial" w:hAnsi="Arial" w:cs="Arial"/>
        </w:rPr>
      </w:pPr>
    </w:p>
    <w:p w:rsidR="009D3704" w:rsidRDefault="009D3704" w:rsidP="00F9425D">
      <w:pPr>
        <w:pStyle w:val="Prrafodelista"/>
        <w:rPr>
          <w:rFonts w:ascii="Arial" w:hAnsi="Arial" w:cs="Arial"/>
        </w:rPr>
      </w:pPr>
    </w:p>
    <w:p w:rsidR="009D3704" w:rsidRPr="004B51DA" w:rsidRDefault="009D3704" w:rsidP="00F9425D">
      <w:pPr>
        <w:pStyle w:val="Prrafodelista"/>
        <w:rPr>
          <w:rFonts w:ascii="Arial" w:hAnsi="Arial" w:cs="Arial"/>
        </w:rPr>
      </w:pPr>
    </w:p>
    <w:p w:rsidR="000475B7" w:rsidRPr="004B51DA" w:rsidRDefault="000475B7" w:rsidP="00F9425D">
      <w:pPr>
        <w:pStyle w:val="Prrafodelista"/>
        <w:numPr>
          <w:ilvl w:val="1"/>
          <w:numId w:val="3"/>
        </w:numPr>
        <w:rPr>
          <w:rFonts w:ascii="Arial" w:hAnsi="Arial" w:cs="Arial"/>
        </w:rPr>
      </w:pPr>
      <w:r w:rsidRPr="004B51DA">
        <w:rPr>
          <w:rFonts w:ascii="Arial" w:hAnsi="Arial" w:cs="Arial"/>
        </w:rPr>
        <w:lastRenderedPageBreak/>
        <w:t>Directorio Telefónico externo</w:t>
      </w:r>
    </w:p>
    <w:p w:rsidR="00F9425D" w:rsidRPr="004B51DA" w:rsidRDefault="00F9425D" w:rsidP="00F9425D">
      <w:pPr>
        <w:rPr>
          <w:rFonts w:ascii="Arial" w:hAnsi="Arial" w:cs="Arial"/>
        </w:rPr>
      </w:pPr>
    </w:p>
    <w:tbl>
      <w:tblPr>
        <w:tblW w:w="8520" w:type="dxa"/>
        <w:tblInd w:w="55" w:type="dxa"/>
        <w:tblCellMar>
          <w:left w:w="70" w:type="dxa"/>
          <w:right w:w="70" w:type="dxa"/>
        </w:tblCellMar>
        <w:tblLook w:val="04A0"/>
      </w:tblPr>
      <w:tblGrid>
        <w:gridCol w:w="2157"/>
        <w:gridCol w:w="1945"/>
        <w:gridCol w:w="4418"/>
      </w:tblGrid>
      <w:tr w:rsidR="00F9425D" w:rsidRPr="0057080B" w:rsidTr="00A77A6F">
        <w:trPr>
          <w:trHeight w:hRule="exact" w:val="540"/>
        </w:trPr>
        <w:tc>
          <w:tcPr>
            <w:tcW w:w="2157" w:type="dxa"/>
            <w:tcBorders>
              <w:top w:val="single" w:sz="8" w:space="0" w:color="000000"/>
              <w:left w:val="single" w:sz="8" w:space="0" w:color="000000"/>
              <w:bottom w:val="single" w:sz="8" w:space="0" w:color="000000"/>
              <w:right w:val="single" w:sz="8" w:space="0" w:color="000000"/>
            </w:tcBorders>
            <w:shd w:val="clear" w:color="000000" w:fill="91D050"/>
            <w:vAlign w:val="center"/>
            <w:hideMark/>
          </w:tcPr>
          <w:p w:rsidR="00F9425D" w:rsidRPr="0057080B" w:rsidRDefault="00F9425D" w:rsidP="009B79C8">
            <w:pPr>
              <w:jc w:val="cente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Entidad</w:t>
            </w:r>
          </w:p>
        </w:tc>
        <w:tc>
          <w:tcPr>
            <w:tcW w:w="6363" w:type="dxa"/>
            <w:gridSpan w:val="2"/>
            <w:tcBorders>
              <w:top w:val="single" w:sz="8" w:space="0" w:color="000000"/>
              <w:left w:val="nil"/>
              <w:bottom w:val="single" w:sz="8" w:space="0" w:color="000000"/>
              <w:right w:val="single" w:sz="8" w:space="0" w:color="000000"/>
            </w:tcBorders>
            <w:shd w:val="clear" w:color="000000" w:fill="91D050"/>
            <w:vAlign w:val="center"/>
            <w:hideMark/>
          </w:tcPr>
          <w:p w:rsidR="00F9425D" w:rsidRPr="0057080B" w:rsidRDefault="00F9425D" w:rsidP="009B79C8">
            <w:pPr>
              <w:jc w:val="cente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Información</w:t>
            </w:r>
          </w:p>
        </w:tc>
      </w:tr>
      <w:tr w:rsidR="009D3704" w:rsidRPr="0057080B" w:rsidTr="00A77A6F">
        <w:trPr>
          <w:trHeight w:val="320"/>
        </w:trPr>
        <w:tc>
          <w:tcPr>
            <w:tcW w:w="215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9D3704" w:rsidRPr="0057080B" w:rsidRDefault="009D3704" w:rsidP="009D3704">
            <w:pPr>
              <w:jc w:val="cente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 xml:space="preserve">Bomberos Voluntarios de </w:t>
            </w:r>
            <w:r>
              <w:rPr>
                <w:rFonts w:ascii="Arial" w:eastAsia="Times New Roman" w:hAnsi="Arial" w:cs="Arial"/>
                <w:bCs/>
                <w:color w:val="000000"/>
                <w:sz w:val="22"/>
                <w:szCs w:val="22"/>
                <w:lang w:val="es-CO"/>
              </w:rPr>
              <w:t>Villa de Leyva</w:t>
            </w: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Responsable</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38B2" w:rsidRDefault="009D3704" w:rsidP="009D3704">
            <w:pPr>
              <w:rPr>
                <w:rFonts w:ascii="Arial" w:eastAsia="Times New Roman" w:hAnsi="Arial" w:cs="Arial"/>
                <w:color w:val="000000"/>
                <w:sz w:val="22"/>
                <w:szCs w:val="22"/>
                <w:highlight w:val="yellow"/>
                <w:lang w:val="es-CO"/>
              </w:rPr>
            </w:pPr>
            <w:r w:rsidRPr="009038B2">
              <w:rPr>
                <w:rFonts w:ascii="Arial" w:eastAsia="Times New Roman" w:hAnsi="Arial" w:cs="Arial"/>
                <w:color w:val="000000"/>
                <w:sz w:val="18"/>
                <w:szCs w:val="18"/>
                <w:highlight w:val="yellow"/>
                <w:lang w:val="es-CO"/>
              </w:rPr>
              <w:t>TENIENTE JHON DULCEY</w:t>
            </w: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Celular</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38B2" w:rsidRDefault="009D3704" w:rsidP="009D3704">
            <w:pPr>
              <w:rPr>
                <w:rFonts w:ascii="Arial" w:eastAsia="Times New Roman" w:hAnsi="Arial" w:cs="Arial"/>
                <w:color w:val="000000"/>
                <w:sz w:val="22"/>
                <w:szCs w:val="22"/>
                <w:highlight w:val="yellow"/>
                <w:lang w:val="es-CO"/>
              </w:rPr>
            </w:pPr>
            <w:r w:rsidRPr="009038B2">
              <w:rPr>
                <w:rFonts w:ascii="Arial" w:eastAsia="Times New Roman" w:hAnsi="Arial" w:cs="Arial"/>
                <w:color w:val="000000"/>
                <w:sz w:val="22"/>
                <w:szCs w:val="22"/>
                <w:highlight w:val="yellow"/>
                <w:lang w:val="es-CO"/>
              </w:rPr>
              <w:t>3112128817</w:t>
            </w: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Correo</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38B2" w:rsidRDefault="009D3704" w:rsidP="009D3704">
            <w:pPr>
              <w:rPr>
                <w:rFonts w:ascii="Arial" w:eastAsia="Times New Roman" w:hAnsi="Arial" w:cs="Arial"/>
                <w:color w:val="0000FF"/>
                <w:sz w:val="22"/>
                <w:szCs w:val="22"/>
                <w:highlight w:val="yellow"/>
                <w:u w:val="single"/>
                <w:lang w:val="es-CO"/>
              </w:rPr>
            </w:pPr>
            <w:r w:rsidRPr="009038B2">
              <w:rPr>
                <w:rFonts w:ascii="Arial" w:eastAsia="Times New Roman" w:hAnsi="Arial" w:cs="Arial"/>
                <w:color w:val="0000FF"/>
                <w:sz w:val="22"/>
                <w:szCs w:val="22"/>
                <w:highlight w:val="yellow"/>
                <w:u w:val="single"/>
                <w:lang w:val="es-CO"/>
              </w:rPr>
              <w:t>Cabodulceyb6@gmail.com</w:t>
            </w: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000000" w:fill="CEDADF"/>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Numero de emergencia</w:t>
            </w:r>
          </w:p>
        </w:tc>
        <w:tc>
          <w:tcPr>
            <w:tcW w:w="4418" w:type="dxa"/>
            <w:tcBorders>
              <w:top w:val="nil"/>
              <w:left w:val="nil"/>
              <w:bottom w:val="single" w:sz="8" w:space="0" w:color="000000"/>
              <w:right w:val="single" w:sz="8" w:space="0" w:color="000000"/>
            </w:tcBorders>
            <w:shd w:val="clear" w:color="000000" w:fill="CEDADF"/>
            <w:vAlign w:val="center"/>
            <w:hideMark/>
          </w:tcPr>
          <w:p w:rsidR="009D3704" w:rsidRPr="009038B2" w:rsidRDefault="009D3704" w:rsidP="009D3704">
            <w:pPr>
              <w:jc w:val="center"/>
              <w:rPr>
                <w:rFonts w:ascii="Arial" w:eastAsia="Times New Roman" w:hAnsi="Arial" w:cs="Arial"/>
                <w:color w:val="000000"/>
                <w:sz w:val="22"/>
                <w:szCs w:val="22"/>
                <w:highlight w:val="yellow"/>
                <w:lang w:val="es-CO"/>
              </w:rPr>
            </w:pPr>
            <w:r w:rsidRPr="009038B2">
              <w:rPr>
                <w:rFonts w:ascii="Arial" w:eastAsia="Times New Roman" w:hAnsi="Arial" w:cs="Arial"/>
                <w:color w:val="000000"/>
                <w:sz w:val="22"/>
                <w:szCs w:val="22"/>
                <w:highlight w:val="yellow"/>
                <w:lang w:val="es-CO"/>
              </w:rPr>
              <w:t>119</w:t>
            </w:r>
          </w:p>
        </w:tc>
      </w:tr>
      <w:tr w:rsidR="009D3704" w:rsidRPr="0057080B" w:rsidTr="00A77A6F">
        <w:trPr>
          <w:trHeight w:val="320"/>
        </w:trPr>
        <w:tc>
          <w:tcPr>
            <w:tcW w:w="215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9D3704" w:rsidRPr="0057080B" w:rsidRDefault="009D3704" w:rsidP="009D3704">
            <w:pPr>
              <w:jc w:val="cente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Cruz Roja</w:t>
            </w: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Responsable</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38B2" w:rsidRDefault="009D3704" w:rsidP="009D3704">
            <w:pPr>
              <w:rPr>
                <w:rFonts w:ascii="Arial" w:eastAsia="Times New Roman" w:hAnsi="Arial" w:cs="Arial"/>
                <w:color w:val="000000"/>
                <w:sz w:val="22"/>
                <w:szCs w:val="22"/>
                <w:highlight w:val="yellow"/>
                <w:lang w:val="es-CO"/>
              </w:rPr>
            </w:pPr>
            <w:r w:rsidRPr="009038B2">
              <w:rPr>
                <w:rFonts w:ascii="Arial" w:eastAsia="Times New Roman" w:hAnsi="Arial" w:cs="Arial"/>
                <w:color w:val="000000"/>
                <w:sz w:val="22"/>
                <w:szCs w:val="22"/>
                <w:highlight w:val="yellow"/>
                <w:lang w:val="es-CO"/>
              </w:rPr>
              <w:t>VICTOR PACHON</w:t>
            </w: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Celular</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38B2" w:rsidRDefault="009D3704" w:rsidP="009D3704">
            <w:pPr>
              <w:rPr>
                <w:rFonts w:ascii="Arial" w:eastAsia="Times New Roman" w:hAnsi="Arial" w:cs="Arial"/>
                <w:color w:val="000000"/>
                <w:sz w:val="22"/>
                <w:szCs w:val="22"/>
                <w:highlight w:val="yellow"/>
                <w:lang w:val="es-CO"/>
              </w:rPr>
            </w:pPr>
            <w:r w:rsidRPr="009038B2">
              <w:rPr>
                <w:rFonts w:ascii="Arial" w:eastAsia="Times New Roman" w:hAnsi="Arial" w:cs="Arial"/>
                <w:color w:val="000000"/>
                <w:sz w:val="22"/>
                <w:szCs w:val="22"/>
                <w:highlight w:val="yellow"/>
                <w:lang w:val="es-CO"/>
              </w:rPr>
              <w:t>3208448274</w:t>
            </w: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Correo</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38B2" w:rsidRDefault="009D3704" w:rsidP="009D3704">
            <w:pPr>
              <w:rPr>
                <w:rFonts w:ascii="Arial" w:eastAsia="Times New Roman" w:hAnsi="Arial" w:cs="Arial"/>
                <w:color w:val="0000FF"/>
                <w:sz w:val="22"/>
                <w:szCs w:val="22"/>
                <w:highlight w:val="yellow"/>
                <w:u w:val="single"/>
                <w:lang w:val="es-CO"/>
              </w:rPr>
            </w:pPr>
            <w:r w:rsidRPr="009038B2">
              <w:rPr>
                <w:rFonts w:ascii="Arial" w:eastAsia="Times New Roman" w:hAnsi="Arial" w:cs="Arial"/>
                <w:color w:val="0000FF"/>
                <w:sz w:val="22"/>
                <w:szCs w:val="22"/>
                <w:highlight w:val="yellow"/>
                <w:u w:val="single"/>
                <w:lang w:val="es-CO"/>
              </w:rPr>
              <w:t>90gradosterriaventura@gmail.com</w:t>
            </w: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000000" w:fill="CEDADF"/>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Numero de emergencia</w:t>
            </w:r>
          </w:p>
        </w:tc>
        <w:tc>
          <w:tcPr>
            <w:tcW w:w="4418" w:type="dxa"/>
            <w:tcBorders>
              <w:top w:val="nil"/>
              <w:left w:val="nil"/>
              <w:bottom w:val="single" w:sz="8" w:space="0" w:color="000000"/>
              <w:right w:val="single" w:sz="8" w:space="0" w:color="000000"/>
            </w:tcBorders>
            <w:shd w:val="clear" w:color="000000" w:fill="CEDADF"/>
            <w:vAlign w:val="center"/>
            <w:hideMark/>
          </w:tcPr>
          <w:p w:rsidR="009D3704" w:rsidRPr="009038B2" w:rsidRDefault="009D3704" w:rsidP="009D3704">
            <w:pPr>
              <w:jc w:val="center"/>
              <w:rPr>
                <w:rFonts w:ascii="Arial" w:eastAsia="Times New Roman" w:hAnsi="Arial" w:cs="Arial"/>
                <w:color w:val="000000"/>
                <w:sz w:val="22"/>
                <w:szCs w:val="22"/>
                <w:highlight w:val="yellow"/>
                <w:lang w:val="es-CO"/>
              </w:rPr>
            </w:pPr>
          </w:p>
        </w:tc>
      </w:tr>
      <w:tr w:rsidR="009D3704" w:rsidRPr="0057080B" w:rsidTr="00A77A6F">
        <w:trPr>
          <w:trHeight w:hRule="exact" w:val="320"/>
        </w:trPr>
        <w:tc>
          <w:tcPr>
            <w:tcW w:w="215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9D3704" w:rsidRPr="0057080B" w:rsidRDefault="009D3704" w:rsidP="009D3704">
            <w:pPr>
              <w:jc w:val="cente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Policía Nacional</w:t>
            </w: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Responsable</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38B2" w:rsidRDefault="009D3704" w:rsidP="00EE3035">
            <w:pPr>
              <w:rPr>
                <w:rFonts w:ascii="Arial" w:eastAsia="Times New Roman" w:hAnsi="Arial" w:cs="Arial"/>
                <w:color w:val="000000"/>
                <w:sz w:val="22"/>
                <w:szCs w:val="22"/>
                <w:highlight w:val="yellow"/>
                <w:lang w:val="es-CO"/>
              </w:rPr>
            </w:pP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Celular</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38B2" w:rsidRDefault="009D3704" w:rsidP="009D3704">
            <w:pPr>
              <w:rPr>
                <w:rFonts w:ascii="Arial" w:eastAsia="Times New Roman" w:hAnsi="Arial" w:cs="Arial"/>
                <w:color w:val="000000"/>
                <w:sz w:val="22"/>
                <w:szCs w:val="22"/>
                <w:highlight w:val="yellow"/>
                <w:lang w:val="es-CO"/>
              </w:rPr>
            </w:pP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Correo</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38B2" w:rsidRDefault="009D3704" w:rsidP="009D3704">
            <w:pPr>
              <w:rPr>
                <w:rFonts w:ascii="Arial" w:eastAsia="Times New Roman" w:hAnsi="Arial" w:cs="Arial"/>
                <w:color w:val="0000FF"/>
                <w:sz w:val="22"/>
                <w:szCs w:val="22"/>
                <w:highlight w:val="yellow"/>
                <w:u w:val="single"/>
                <w:lang w:val="es-CO"/>
              </w:rPr>
            </w:pP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000000" w:fill="CEDADF"/>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Numero de emergencia</w:t>
            </w:r>
          </w:p>
        </w:tc>
        <w:tc>
          <w:tcPr>
            <w:tcW w:w="4418" w:type="dxa"/>
            <w:tcBorders>
              <w:top w:val="nil"/>
              <w:left w:val="nil"/>
              <w:bottom w:val="single" w:sz="8" w:space="0" w:color="000000"/>
              <w:right w:val="single" w:sz="8" w:space="0" w:color="000000"/>
            </w:tcBorders>
            <w:shd w:val="clear" w:color="000000" w:fill="CEDADF"/>
            <w:vAlign w:val="center"/>
            <w:hideMark/>
          </w:tcPr>
          <w:p w:rsidR="009D3704" w:rsidRPr="009038B2" w:rsidRDefault="009D3704" w:rsidP="009D3704">
            <w:pPr>
              <w:jc w:val="center"/>
              <w:rPr>
                <w:rFonts w:ascii="Arial" w:eastAsia="Times New Roman" w:hAnsi="Arial" w:cs="Arial"/>
                <w:color w:val="000000"/>
                <w:sz w:val="22"/>
                <w:szCs w:val="22"/>
                <w:highlight w:val="yellow"/>
                <w:lang w:val="es-CO"/>
              </w:rPr>
            </w:pPr>
          </w:p>
        </w:tc>
      </w:tr>
      <w:tr w:rsidR="009D3704" w:rsidRPr="0057080B" w:rsidTr="00A77A6F">
        <w:trPr>
          <w:trHeight w:val="440"/>
        </w:trPr>
        <w:tc>
          <w:tcPr>
            <w:tcW w:w="2157" w:type="dxa"/>
            <w:vMerge w:val="restart"/>
            <w:tcBorders>
              <w:top w:val="nil"/>
              <w:left w:val="single" w:sz="8" w:space="0" w:color="000000"/>
              <w:bottom w:val="single" w:sz="8" w:space="0" w:color="000000"/>
              <w:right w:val="single" w:sz="8" w:space="0" w:color="000000"/>
            </w:tcBorders>
            <w:shd w:val="clear" w:color="auto" w:fill="auto"/>
            <w:vAlign w:val="center"/>
            <w:hideMark/>
          </w:tcPr>
          <w:p w:rsidR="009D3704" w:rsidRPr="0057080B" w:rsidRDefault="002A4F82" w:rsidP="009020ED">
            <w:pPr>
              <w:jc w:val="center"/>
              <w:rPr>
                <w:rFonts w:ascii="Arial" w:eastAsia="Times New Roman" w:hAnsi="Arial" w:cs="Arial"/>
                <w:bCs/>
                <w:color w:val="000000"/>
                <w:sz w:val="22"/>
                <w:szCs w:val="22"/>
                <w:lang w:val="es-CO"/>
              </w:rPr>
            </w:pPr>
            <w:r>
              <w:rPr>
                <w:rFonts w:ascii="Arial" w:eastAsia="Times New Roman" w:hAnsi="Arial" w:cs="Arial"/>
                <w:bCs/>
                <w:color w:val="000000"/>
                <w:sz w:val="22"/>
                <w:szCs w:val="22"/>
                <w:lang w:val="es-CO"/>
              </w:rPr>
              <w:t>Coordinación</w:t>
            </w:r>
            <w:r w:rsidR="00386AA8">
              <w:rPr>
                <w:rFonts w:ascii="Arial" w:eastAsia="Times New Roman" w:hAnsi="Arial" w:cs="Arial"/>
                <w:bCs/>
                <w:color w:val="000000"/>
                <w:sz w:val="22"/>
                <w:szCs w:val="22"/>
                <w:lang w:val="es-CO"/>
              </w:rPr>
              <w:t xml:space="preserve"> de la gestión del riesgo en el evento</w:t>
            </w: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Responsable</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9020ED" w:rsidRDefault="00386AA8" w:rsidP="009D3704">
            <w:pPr>
              <w:rPr>
                <w:rFonts w:ascii="Arial" w:eastAsia="Times New Roman" w:hAnsi="Arial" w:cs="Arial"/>
                <w:color w:val="000000"/>
                <w:sz w:val="22"/>
                <w:szCs w:val="22"/>
                <w:lang w:val="es-CO"/>
              </w:rPr>
            </w:pPr>
            <w:r>
              <w:rPr>
                <w:rFonts w:ascii="Arial" w:eastAsia="Times New Roman" w:hAnsi="Arial" w:cs="Arial"/>
                <w:color w:val="000000"/>
                <w:sz w:val="22"/>
                <w:szCs w:val="22"/>
                <w:lang w:val="es-CO"/>
              </w:rPr>
              <w:t>Heyner Suarez</w:t>
            </w: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Celular</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386AA8" w:rsidRDefault="00EE3035" w:rsidP="009D3704">
            <w:pPr>
              <w:rPr>
                <w:rFonts w:ascii="Arial" w:eastAsia="Times New Roman" w:hAnsi="Arial" w:cs="Arial"/>
                <w:color w:val="000000"/>
                <w:sz w:val="22"/>
                <w:szCs w:val="22"/>
                <w:highlight w:val="yellow"/>
                <w:lang w:val="es-CO"/>
              </w:rPr>
            </w:pPr>
            <w:r w:rsidRPr="00386AA8">
              <w:rPr>
                <w:rFonts w:ascii="Arial" w:eastAsia="Times New Roman" w:hAnsi="Arial" w:cs="Arial"/>
                <w:color w:val="000000"/>
                <w:sz w:val="22"/>
                <w:szCs w:val="22"/>
                <w:highlight w:val="yellow"/>
                <w:lang w:val="es-CO"/>
              </w:rPr>
              <w:t>3187157266</w:t>
            </w: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auto" w:fill="auto"/>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Correo</w:t>
            </w:r>
          </w:p>
        </w:tc>
        <w:tc>
          <w:tcPr>
            <w:tcW w:w="4418" w:type="dxa"/>
            <w:tcBorders>
              <w:top w:val="nil"/>
              <w:left w:val="nil"/>
              <w:bottom w:val="single" w:sz="8" w:space="0" w:color="000000"/>
              <w:right w:val="single" w:sz="8" w:space="0" w:color="000000"/>
            </w:tcBorders>
            <w:shd w:val="clear" w:color="auto" w:fill="auto"/>
            <w:vAlign w:val="center"/>
            <w:hideMark/>
          </w:tcPr>
          <w:p w:rsidR="009D3704" w:rsidRPr="00386AA8" w:rsidRDefault="00EE3035" w:rsidP="009020ED">
            <w:pPr>
              <w:rPr>
                <w:rFonts w:ascii="Arial" w:eastAsia="Times New Roman" w:hAnsi="Arial" w:cs="Arial"/>
                <w:color w:val="0000FF"/>
                <w:sz w:val="22"/>
                <w:szCs w:val="22"/>
                <w:highlight w:val="yellow"/>
                <w:u w:val="single"/>
                <w:lang w:val="es-CO"/>
              </w:rPr>
            </w:pPr>
            <w:r w:rsidRPr="00386AA8">
              <w:rPr>
                <w:rFonts w:ascii="Arial" w:eastAsia="Times New Roman" w:hAnsi="Arial" w:cs="Arial"/>
                <w:color w:val="0000FF"/>
                <w:sz w:val="22"/>
                <w:szCs w:val="22"/>
                <w:highlight w:val="yellow"/>
                <w:u w:val="single"/>
                <w:lang w:val="es-CO"/>
              </w:rPr>
              <w:t>secretariaplaneacion</w:t>
            </w:r>
            <w:r w:rsidR="009D3704" w:rsidRPr="00386AA8">
              <w:rPr>
                <w:rFonts w:ascii="Arial" w:eastAsia="Times New Roman" w:hAnsi="Arial" w:cs="Arial"/>
                <w:color w:val="0000FF"/>
                <w:sz w:val="22"/>
                <w:szCs w:val="22"/>
                <w:highlight w:val="yellow"/>
                <w:u w:val="single"/>
                <w:lang w:val="es-CO"/>
              </w:rPr>
              <w:t>@</w:t>
            </w:r>
            <w:r w:rsidR="009020ED" w:rsidRPr="00386AA8">
              <w:rPr>
                <w:rFonts w:ascii="Arial" w:eastAsia="Times New Roman" w:hAnsi="Arial" w:cs="Arial"/>
                <w:color w:val="0000FF"/>
                <w:sz w:val="22"/>
                <w:szCs w:val="22"/>
                <w:highlight w:val="yellow"/>
                <w:u w:val="single"/>
                <w:lang w:val="es-CO"/>
              </w:rPr>
              <w:t>sutamarchan</w:t>
            </w:r>
            <w:r w:rsidR="009D3704" w:rsidRPr="00386AA8">
              <w:rPr>
                <w:rFonts w:ascii="Arial" w:eastAsia="Times New Roman" w:hAnsi="Arial" w:cs="Arial"/>
                <w:color w:val="0000FF"/>
                <w:sz w:val="22"/>
                <w:szCs w:val="22"/>
                <w:highlight w:val="yellow"/>
                <w:u w:val="single"/>
                <w:lang w:val="es-CO"/>
              </w:rPr>
              <w:t>-boyaca.gov.co</w:t>
            </w:r>
          </w:p>
        </w:tc>
      </w:tr>
      <w:tr w:rsidR="009D3704" w:rsidRPr="0057080B" w:rsidTr="00A77A6F">
        <w:trPr>
          <w:trHeight w:val="320"/>
        </w:trPr>
        <w:tc>
          <w:tcPr>
            <w:tcW w:w="2157" w:type="dxa"/>
            <w:vMerge/>
            <w:tcBorders>
              <w:top w:val="nil"/>
              <w:left w:val="single" w:sz="8" w:space="0" w:color="000000"/>
              <w:bottom w:val="single" w:sz="8" w:space="0" w:color="000000"/>
              <w:right w:val="single" w:sz="8" w:space="0" w:color="000000"/>
            </w:tcBorders>
            <w:vAlign w:val="center"/>
            <w:hideMark/>
          </w:tcPr>
          <w:p w:rsidR="009D3704" w:rsidRPr="0057080B" w:rsidRDefault="009D3704" w:rsidP="009D3704">
            <w:pPr>
              <w:rPr>
                <w:rFonts w:ascii="Arial" w:eastAsia="Times New Roman" w:hAnsi="Arial" w:cs="Arial"/>
                <w:bCs/>
                <w:color w:val="000000"/>
                <w:sz w:val="22"/>
                <w:szCs w:val="22"/>
                <w:lang w:val="es-CO"/>
              </w:rPr>
            </w:pPr>
          </w:p>
        </w:tc>
        <w:tc>
          <w:tcPr>
            <w:tcW w:w="1945" w:type="dxa"/>
            <w:tcBorders>
              <w:top w:val="nil"/>
              <w:left w:val="nil"/>
              <w:bottom w:val="single" w:sz="8" w:space="0" w:color="000000"/>
              <w:right w:val="single" w:sz="8" w:space="0" w:color="000000"/>
            </w:tcBorders>
            <w:shd w:val="clear" w:color="000000" w:fill="CEDADF"/>
            <w:vAlign w:val="center"/>
            <w:hideMark/>
          </w:tcPr>
          <w:p w:rsidR="009D3704" w:rsidRPr="0057080B" w:rsidRDefault="009D3704" w:rsidP="009D3704">
            <w:pPr>
              <w:rPr>
                <w:rFonts w:ascii="Arial" w:eastAsia="Times New Roman" w:hAnsi="Arial" w:cs="Arial"/>
                <w:bCs/>
                <w:color w:val="000000"/>
                <w:sz w:val="22"/>
                <w:szCs w:val="22"/>
                <w:lang w:val="es-CO"/>
              </w:rPr>
            </w:pPr>
            <w:r w:rsidRPr="0057080B">
              <w:rPr>
                <w:rFonts w:ascii="Arial" w:eastAsia="Times New Roman" w:hAnsi="Arial" w:cs="Arial"/>
                <w:bCs/>
                <w:color w:val="000000"/>
                <w:sz w:val="22"/>
                <w:szCs w:val="22"/>
                <w:lang w:val="es-CO"/>
              </w:rPr>
              <w:t>Numero de emergencia</w:t>
            </w:r>
          </w:p>
        </w:tc>
        <w:tc>
          <w:tcPr>
            <w:tcW w:w="4418" w:type="dxa"/>
            <w:tcBorders>
              <w:top w:val="nil"/>
              <w:left w:val="nil"/>
              <w:bottom w:val="single" w:sz="8" w:space="0" w:color="000000"/>
              <w:right w:val="single" w:sz="8" w:space="0" w:color="000000"/>
            </w:tcBorders>
            <w:shd w:val="clear" w:color="000000" w:fill="CEDADF"/>
            <w:vAlign w:val="center"/>
            <w:hideMark/>
          </w:tcPr>
          <w:p w:rsidR="009D3704" w:rsidRPr="0057080B" w:rsidRDefault="009D3704" w:rsidP="009D3704">
            <w:pPr>
              <w:jc w:val="center"/>
              <w:rPr>
                <w:rFonts w:ascii="Arial" w:eastAsia="Times New Roman" w:hAnsi="Arial" w:cs="Arial"/>
                <w:color w:val="000000"/>
                <w:sz w:val="22"/>
                <w:szCs w:val="22"/>
                <w:lang w:val="es-CO"/>
              </w:rPr>
            </w:pPr>
          </w:p>
        </w:tc>
      </w:tr>
    </w:tbl>
    <w:p w:rsidR="00F9425D" w:rsidRPr="004B51DA" w:rsidRDefault="00F9425D" w:rsidP="00F9425D">
      <w:pPr>
        <w:rPr>
          <w:rFonts w:ascii="Arial" w:hAnsi="Arial" w:cs="Arial"/>
        </w:rPr>
      </w:pPr>
    </w:p>
    <w:p w:rsidR="00F9425D" w:rsidRDefault="00F9425D" w:rsidP="00F9425D">
      <w:pPr>
        <w:rPr>
          <w:rFonts w:ascii="Arial" w:hAnsi="Arial" w:cs="Arial"/>
        </w:rPr>
      </w:pPr>
    </w:p>
    <w:p w:rsidR="009D3704" w:rsidRDefault="009D3704" w:rsidP="00F9425D">
      <w:pPr>
        <w:rPr>
          <w:rFonts w:ascii="Arial" w:hAnsi="Arial" w:cs="Arial"/>
        </w:rPr>
      </w:pPr>
    </w:p>
    <w:p w:rsidR="009D3704" w:rsidRDefault="009D3704" w:rsidP="00F9425D">
      <w:pPr>
        <w:rPr>
          <w:rFonts w:ascii="Arial" w:hAnsi="Arial" w:cs="Arial"/>
        </w:rPr>
      </w:pPr>
    </w:p>
    <w:p w:rsidR="009D3704" w:rsidRDefault="009D3704" w:rsidP="00F9425D">
      <w:pPr>
        <w:rPr>
          <w:rFonts w:ascii="Arial" w:hAnsi="Arial" w:cs="Arial"/>
        </w:rPr>
      </w:pPr>
    </w:p>
    <w:p w:rsidR="009D3704" w:rsidRDefault="009D3704" w:rsidP="00F9425D">
      <w:pPr>
        <w:rPr>
          <w:rFonts w:ascii="Arial" w:hAnsi="Arial" w:cs="Arial"/>
        </w:rPr>
      </w:pPr>
    </w:p>
    <w:p w:rsidR="009020ED" w:rsidRPr="004B51DA" w:rsidRDefault="009020ED" w:rsidP="00F9425D">
      <w:pPr>
        <w:rPr>
          <w:rFonts w:ascii="Arial" w:hAnsi="Arial" w:cs="Arial"/>
        </w:rPr>
      </w:pPr>
    </w:p>
    <w:p w:rsidR="000475B7" w:rsidRDefault="000475B7" w:rsidP="00B14ED3">
      <w:pPr>
        <w:pStyle w:val="Prrafodelista"/>
        <w:numPr>
          <w:ilvl w:val="1"/>
          <w:numId w:val="3"/>
        </w:numPr>
        <w:rPr>
          <w:rFonts w:ascii="Arial" w:hAnsi="Arial" w:cs="Arial"/>
        </w:rPr>
      </w:pPr>
      <w:r w:rsidRPr="004B51DA">
        <w:rPr>
          <w:rFonts w:ascii="Arial" w:hAnsi="Arial" w:cs="Arial"/>
        </w:rPr>
        <w:t>Coordinación para la emergencia.</w:t>
      </w:r>
    </w:p>
    <w:p w:rsidR="00B14ED3" w:rsidRDefault="00B14ED3" w:rsidP="00B14ED3">
      <w:pPr>
        <w:rPr>
          <w:rFonts w:ascii="Arial" w:hAnsi="Arial" w:cs="Arial"/>
        </w:rPr>
      </w:pPr>
    </w:p>
    <w:p w:rsidR="00B14ED3" w:rsidRDefault="00B14ED3" w:rsidP="00B14ED3">
      <w:pPr>
        <w:rPr>
          <w:rFonts w:ascii="Arial" w:hAnsi="Arial" w:cs="Arial"/>
        </w:rPr>
      </w:pPr>
    </w:p>
    <w:tbl>
      <w:tblPr>
        <w:tblW w:w="8920" w:type="dxa"/>
        <w:tblInd w:w="55" w:type="dxa"/>
        <w:tblCellMar>
          <w:left w:w="70" w:type="dxa"/>
          <w:right w:w="70" w:type="dxa"/>
        </w:tblCellMar>
        <w:tblLook w:val="04A0"/>
      </w:tblPr>
      <w:tblGrid>
        <w:gridCol w:w="3968"/>
        <w:gridCol w:w="2673"/>
        <w:gridCol w:w="2279"/>
      </w:tblGrid>
      <w:tr w:rsidR="00B14ED3" w:rsidRPr="00B14ED3" w:rsidTr="00B14ED3">
        <w:trPr>
          <w:trHeight w:val="300"/>
        </w:trPr>
        <w:tc>
          <w:tcPr>
            <w:tcW w:w="30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DIAGRAMA DE FLUJO </w:t>
            </w:r>
          </w:p>
        </w:tc>
        <w:tc>
          <w:tcPr>
            <w:tcW w:w="33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ACCIONES </w:t>
            </w:r>
          </w:p>
        </w:tc>
        <w:tc>
          <w:tcPr>
            <w:tcW w:w="25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RESPONSABLE </w:t>
            </w:r>
          </w:p>
        </w:tc>
      </w:tr>
      <w:tr w:rsidR="00B14ED3" w:rsidRPr="00B14ED3" w:rsidTr="00B14ED3">
        <w:trPr>
          <w:trHeight w:val="300"/>
        </w:trPr>
        <w:tc>
          <w:tcPr>
            <w:tcW w:w="3020" w:type="dxa"/>
            <w:vMerge/>
            <w:tcBorders>
              <w:top w:val="single" w:sz="4" w:space="0" w:color="000000"/>
              <w:left w:val="single" w:sz="4" w:space="0" w:color="000000"/>
              <w:bottom w:val="single" w:sz="4" w:space="0" w:color="000000"/>
              <w:right w:val="single" w:sz="4" w:space="0" w:color="000000"/>
            </w:tcBorders>
            <w:vAlign w:val="center"/>
            <w:hideMark/>
          </w:tcPr>
          <w:p w:rsidR="00B14ED3" w:rsidRPr="00B14ED3" w:rsidRDefault="00B14ED3" w:rsidP="00B14ED3">
            <w:pPr>
              <w:rPr>
                <w:rFonts w:ascii="Arial" w:eastAsia="Times New Roman" w:hAnsi="Arial" w:cs="Arial"/>
                <w:color w:val="000000"/>
                <w:sz w:val="22"/>
                <w:szCs w:val="22"/>
                <w:lang w:val="es-CO"/>
              </w:rPr>
            </w:pPr>
          </w:p>
        </w:tc>
        <w:tc>
          <w:tcPr>
            <w:tcW w:w="3320" w:type="dxa"/>
            <w:vMerge/>
            <w:tcBorders>
              <w:top w:val="single" w:sz="4" w:space="0" w:color="000000"/>
              <w:left w:val="single" w:sz="4" w:space="0" w:color="000000"/>
              <w:bottom w:val="single" w:sz="4" w:space="0" w:color="000000"/>
              <w:right w:val="single" w:sz="4" w:space="0" w:color="000000"/>
            </w:tcBorders>
            <w:vAlign w:val="center"/>
            <w:hideMark/>
          </w:tcPr>
          <w:p w:rsidR="00B14ED3" w:rsidRPr="00B14ED3" w:rsidRDefault="00B14ED3" w:rsidP="00B14ED3">
            <w:pPr>
              <w:rPr>
                <w:rFonts w:ascii="Arial" w:eastAsia="Times New Roman" w:hAnsi="Arial" w:cs="Arial"/>
                <w:color w:val="000000"/>
                <w:sz w:val="22"/>
                <w:szCs w:val="22"/>
                <w:lang w:val="es-CO"/>
              </w:rPr>
            </w:pPr>
          </w:p>
        </w:tc>
        <w:tc>
          <w:tcPr>
            <w:tcW w:w="2580" w:type="dxa"/>
            <w:vMerge/>
            <w:tcBorders>
              <w:top w:val="single" w:sz="4" w:space="0" w:color="000000"/>
              <w:left w:val="single" w:sz="4" w:space="0" w:color="000000"/>
              <w:bottom w:val="single" w:sz="4" w:space="0" w:color="000000"/>
              <w:right w:val="single" w:sz="4" w:space="0" w:color="000000"/>
            </w:tcBorders>
            <w:vAlign w:val="center"/>
            <w:hideMark/>
          </w:tcPr>
          <w:p w:rsidR="00B14ED3" w:rsidRPr="00B14ED3" w:rsidRDefault="00B14ED3" w:rsidP="00B14ED3">
            <w:pPr>
              <w:rPr>
                <w:rFonts w:ascii="Arial" w:eastAsia="Times New Roman" w:hAnsi="Arial" w:cs="Arial"/>
                <w:color w:val="000000"/>
                <w:sz w:val="22"/>
                <w:szCs w:val="22"/>
                <w:lang w:val="es-CO"/>
              </w:rPr>
            </w:pPr>
          </w:p>
        </w:tc>
      </w:tr>
      <w:tr w:rsidR="00B14ED3" w:rsidRPr="00B14ED3" w:rsidTr="00F20777">
        <w:trPr>
          <w:trHeight w:val="815"/>
        </w:trPr>
        <w:tc>
          <w:tcPr>
            <w:tcW w:w="3020" w:type="dxa"/>
            <w:vMerge w:val="restart"/>
            <w:tcBorders>
              <w:top w:val="nil"/>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lang w:val="es-CO"/>
              </w:rPr>
            </w:pPr>
            <w:r w:rsidRPr="00B14ED3">
              <w:rPr>
                <w:rFonts w:ascii="Arial" w:eastAsia="Times New Roman" w:hAnsi="Arial" w:cs="Arial"/>
                <w:color w:val="000000"/>
                <w:lang w:val="es-CO"/>
              </w:rPr>
              <w:t> </w:t>
            </w:r>
            <w:r>
              <w:rPr>
                <w:rFonts w:ascii="Arial" w:eastAsia="Times New Roman" w:hAnsi="Arial" w:cs="Arial"/>
                <w:noProof/>
                <w:color w:val="000000"/>
                <w:lang w:val="es-CO" w:eastAsia="es-CO"/>
              </w:rPr>
              <w:drawing>
                <wp:inline distT="0" distB="0" distL="0" distR="0">
                  <wp:extent cx="2388034" cy="4359806"/>
                  <wp:effectExtent l="0" t="0" r="0" b="9525"/>
                  <wp:docPr id="8" name="Imagen 8" descr="SSD:Users:DianaRojas:Desktop:CHIA:DFLUJO PL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D:Users:DianaRojas:Desktop:CHIA:DFLUJO PLEC.png"/>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8087" cy="4359904"/>
                          </a:xfrm>
                          <a:prstGeom prst="rect">
                            <a:avLst/>
                          </a:prstGeom>
                          <a:noFill/>
                          <a:ln>
                            <a:noFill/>
                          </a:ln>
                        </pic:spPr>
                      </pic:pic>
                    </a:graphicData>
                  </a:graphic>
                </wp:inline>
              </w:drawing>
            </w:r>
          </w:p>
        </w:tc>
        <w:tc>
          <w:tcPr>
            <w:tcW w:w="3320" w:type="dxa"/>
            <w:tcBorders>
              <w:top w:val="nil"/>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Se identifica el tipo de incidente o emergencia. </w:t>
            </w:r>
          </w:p>
        </w:tc>
        <w:tc>
          <w:tcPr>
            <w:tcW w:w="2580" w:type="dxa"/>
            <w:tcBorders>
              <w:top w:val="nil"/>
              <w:left w:val="nil"/>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w:t>
            </w:r>
            <w:proofErr w:type="spellStart"/>
            <w:r w:rsidRPr="00B14ED3">
              <w:rPr>
                <w:rFonts w:ascii="Arial" w:eastAsia="Times New Roman" w:hAnsi="Arial" w:cs="Arial"/>
                <w:color w:val="000000"/>
                <w:sz w:val="22"/>
                <w:szCs w:val="22"/>
                <w:lang w:val="es-CO"/>
              </w:rPr>
              <w:t>Organización</w:t>
            </w:r>
            <w:proofErr w:type="spellEnd"/>
            <w:r w:rsidRPr="00B14ED3">
              <w:rPr>
                <w:rFonts w:ascii="Arial" w:eastAsia="Times New Roman" w:hAnsi="Arial" w:cs="Arial"/>
                <w:color w:val="000000"/>
                <w:sz w:val="22"/>
                <w:szCs w:val="22"/>
                <w:lang w:val="es-CO"/>
              </w:rPr>
              <w:t xml:space="preserve">. </w:t>
            </w:r>
          </w:p>
        </w:tc>
      </w:tr>
      <w:tr w:rsidR="00B14ED3" w:rsidRPr="00B14ED3" w:rsidTr="00B14ED3">
        <w:trPr>
          <w:trHeight w:val="620"/>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single" w:sz="4" w:space="0" w:color="000000"/>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•Se activan los Planes de </w:t>
            </w:r>
            <w:proofErr w:type="spellStart"/>
            <w:r w:rsidRPr="00B14ED3">
              <w:rPr>
                <w:rFonts w:ascii="Arial" w:eastAsia="Times New Roman" w:hAnsi="Arial" w:cs="Arial"/>
                <w:color w:val="000000"/>
                <w:sz w:val="22"/>
                <w:szCs w:val="22"/>
                <w:lang w:val="es-CO"/>
              </w:rPr>
              <w:t>Acción</w:t>
            </w:r>
            <w:proofErr w:type="spellEnd"/>
            <w:r w:rsidRPr="00B14ED3">
              <w:rPr>
                <w:rFonts w:ascii="Arial" w:eastAsia="Times New Roman" w:hAnsi="Arial" w:cs="Arial"/>
                <w:color w:val="000000"/>
                <w:sz w:val="22"/>
                <w:szCs w:val="22"/>
                <w:lang w:val="es-CO"/>
              </w:rPr>
              <w:t xml:space="preserve">. </w:t>
            </w:r>
          </w:p>
        </w:tc>
        <w:tc>
          <w:tcPr>
            <w:tcW w:w="2580" w:type="dxa"/>
            <w:tcBorders>
              <w:top w:val="single" w:sz="4" w:space="0" w:color="000000"/>
              <w:left w:val="nil"/>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w:t>
            </w:r>
            <w:proofErr w:type="spellStart"/>
            <w:r w:rsidRPr="00B14ED3">
              <w:rPr>
                <w:rFonts w:ascii="Arial" w:eastAsia="Times New Roman" w:hAnsi="Arial" w:cs="Arial"/>
                <w:color w:val="000000"/>
                <w:sz w:val="22"/>
                <w:szCs w:val="22"/>
                <w:lang w:val="es-CO"/>
              </w:rPr>
              <w:t>Organización</w:t>
            </w:r>
            <w:proofErr w:type="spellEnd"/>
            <w:r w:rsidRPr="00B14ED3">
              <w:rPr>
                <w:rFonts w:ascii="Arial" w:eastAsia="Times New Roman" w:hAnsi="Arial" w:cs="Arial"/>
                <w:color w:val="000000"/>
                <w:sz w:val="22"/>
                <w:szCs w:val="22"/>
                <w:lang w:val="es-CO"/>
              </w:rPr>
              <w:t xml:space="preserve">. </w:t>
            </w:r>
          </w:p>
        </w:tc>
      </w:tr>
      <w:tr w:rsidR="00B14ED3" w:rsidRPr="00B14ED3" w:rsidTr="00F20777">
        <w:trPr>
          <w:trHeight w:val="2325"/>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single" w:sz="4" w:space="0" w:color="000000"/>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Evaluar la </w:t>
            </w:r>
            <w:proofErr w:type="spellStart"/>
            <w:r w:rsidRPr="00B14ED3">
              <w:rPr>
                <w:rFonts w:ascii="Arial" w:eastAsia="Times New Roman" w:hAnsi="Arial" w:cs="Arial"/>
                <w:color w:val="000000"/>
                <w:sz w:val="22"/>
                <w:szCs w:val="22"/>
                <w:lang w:val="es-CO"/>
              </w:rPr>
              <w:t>situación</w:t>
            </w:r>
            <w:proofErr w:type="spellEnd"/>
            <w:r w:rsidRPr="00B14ED3">
              <w:rPr>
                <w:rFonts w:ascii="Arial" w:eastAsia="Times New Roman" w:hAnsi="Arial" w:cs="Arial"/>
                <w:color w:val="000000"/>
                <w:sz w:val="22"/>
                <w:szCs w:val="22"/>
                <w:lang w:val="es-CO"/>
              </w:rPr>
              <w:t xml:space="preserve">, si se superan las capacidades operativas y existen posibilidades de generar impactos negativos a la actividad, escenario, asistentes o a la comunidad </w:t>
            </w:r>
            <w:proofErr w:type="spellStart"/>
            <w:r w:rsidRPr="00B14ED3">
              <w:rPr>
                <w:rFonts w:ascii="Arial" w:eastAsia="Times New Roman" w:hAnsi="Arial" w:cs="Arial"/>
                <w:color w:val="000000"/>
                <w:sz w:val="22"/>
                <w:szCs w:val="22"/>
                <w:lang w:val="es-CO"/>
              </w:rPr>
              <w:t>aledaña</w:t>
            </w:r>
            <w:proofErr w:type="spellEnd"/>
            <w:r w:rsidRPr="00B14ED3">
              <w:rPr>
                <w:rFonts w:ascii="Arial" w:eastAsia="Times New Roman" w:hAnsi="Arial" w:cs="Arial"/>
                <w:color w:val="000000"/>
                <w:sz w:val="22"/>
                <w:szCs w:val="22"/>
                <w:lang w:val="es-CO"/>
              </w:rPr>
              <w:t xml:space="preserve">. </w:t>
            </w:r>
          </w:p>
        </w:tc>
        <w:tc>
          <w:tcPr>
            <w:tcW w:w="2580" w:type="dxa"/>
            <w:tcBorders>
              <w:top w:val="single" w:sz="4" w:space="0" w:color="000000"/>
              <w:left w:val="nil"/>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w:t>
            </w:r>
            <w:proofErr w:type="spellStart"/>
            <w:r w:rsidRPr="00B14ED3">
              <w:rPr>
                <w:rFonts w:ascii="Arial" w:eastAsia="Times New Roman" w:hAnsi="Arial" w:cs="Arial"/>
                <w:color w:val="000000"/>
                <w:sz w:val="22"/>
                <w:szCs w:val="22"/>
                <w:lang w:val="es-CO"/>
              </w:rPr>
              <w:t>Organización</w:t>
            </w:r>
            <w:proofErr w:type="spellEnd"/>
            <w:r w:rsidRPr="00B14ED3">
              <w:rPr>
                <w:rFonts w:ascii="Arial" w:eastAsia="Times New Roman" w:hAnsi="Arial" w:cs="Arial"/>
                <w:color w:val="000000"/>
                <w:sz w:val="22"/>
                <w:szCs w:val="22"/>
                <w:lang w:val="es-CO"/>
              </w:rPr>
              <w:t xml:space="preserve">. </w:t>
            </w:r>
          </w:p>
        </w:tc>
      </w:tr>
      <w:tr w:rsidR="00B14ED3" w:rsidRPr="00B14ED3" w:rsidTr="00B14ED3">
        <w:trPr>
          <w:trHeight w:val="520"/>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single" w:sz="4" w:space="0" w:color="000000"/>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•Se desarrollan los Planes de de </w:t>
            </w:r>
            <w:proofErr w:type="spellStart"/>
            <w:r w:rsidRPr="00B14ED3">
              <w:rPr>
                <w:rFonts w:ascii="Arial" w:eastAsia="Times New Roman" w:hAnsi="Arial" w:cs="Arial"/>
                <w:color w:val="000000"/>
                <w:sz w:val="22"/>
                <w:szCs w:val="22"/>
                <w:lang w:val="es-CO"/>
              </w:rPr>
              <w:t>Acción</w:t>
            </w:r>
            <w:proofErr w:type="spellEnd"/>
            <w:r w:rsidRPr="00B14ED3">
              <w:rPr>
                <w:rFonts w:ascii="Arial" w:eastAsia="Times New Roman" w:hAnsi="Arial" w:cs="Arial"/>
                <w:color w:val="000000"/>
                <w:sz w:val="22"/>
                <w:szCs w:val="22"/>
                <w:lang w:val="es-CO"/>
              </w:rPr>
              <w:t xml:space="preserve">. </w:t>
            </w:r>
          </w:p>
        </w:tc>
        <w:tc>
          <w:tcPr>
            <w:tcW w:w="2580" w:type="dxa"/>
            <w:vMerge w:val="restart"/>
            <w:tcBorders>
              <w:top w:val="single" w:sz="4" w:space="0" w:color="000000"/>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w:t>
            </w:r>
            <w:proofErr w:type="spellStart"/>
            <w:r w:rsidRPr="00B14ED3">
              <w:rPr>
                <w:rFonts w:ascii="Arial" w:eastAsia="Times New Roman" w:hAnsi="Arial" w:cs="Arial"/>
                <w:color w:val="000000"/>
                <w:sz w:val="22"/>
                <w:szCs w:val="22"/>
                <w:lang w:val="es-CO"/>
              </w:rPr>
              <w:t>Organización</w:t>
            </w:r>
            <w:proofErr w:type="spellEnd"/>
            <w:r w:rsidRPr="00B14ED3">
              <w:rPr>
                <w:rFonts w:ascii="Arial" w:eastAsia="Times New Roman" w:hAnsi="Arial" w:cs="Arial"/>
                <w:color w:val="000000"/>
                <w:sz w:val="22"/>
                <w:szCs w:val="22"/>
                <w:lang w:val="es-CO"/>
              </w:rPr>
              <w:t xml:space="preserve">. </w:t>
            </w:r>
          </w:p>
        </w:tc>
      </w:tr>
      <w:tr w:rsidR="00B14ED3" w:rsidRPr="00B14ED3" w:rsidTr="00B14ED3">
        <w:trPr>
          <w:trHeight w:val="300"/>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nil"/>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Control de la </w:t>
            </w:r>
            <w:proofErr w:type="spellStart"/>
            <w:r w:rsidRPr="00B14ED3">
              <w:rPr>
                <w:rFonts w:ascii="Arial" w:eastAsia="Times New Roman" w:hAnsi="Arial" w:cs="Arial"/>
                <w:color w:val="000000"/>
                <w:sz w:val="22"/>
                <w:szCs w:val="22"/>
                <w:lang w:val="es-CO"/>
              </w:rPr>
              <w:t>situación</w:t>
            </w:r>
            <w:proofErr w:type="spellEnd"/>
            <w:r w:rsidRPr="00B14ED3">
              <w:rPr>
                <w:rFonts w:ascii="Arial" w:eastAsia="Times New Roman" w:hAnsi="Arial" w:cs="Arial"/>
                <w:color w:val="000000"/>
                <w:sz w:val="22"/>
                <w:szCs w:val="22"/>
                <w:lang w:val="es-CO"/>
              </w:rPr>
              <w:t xml:space="preserve">. </w:t>
            </w:r>
          </w:p>
        </w:tc>
        <w:tc>
          <w:tcPr>
            <w:tcW w:w="2580" w:type="dxa"/>
            <w:vMerge/>
            <w:tcBorders>
              <w:top w:val="single" w:sz="4" w:space="0" w:color="000000"/>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sz w:val="22"/>
                <w:szCs w:val="22"/>
                <w:lang w:val="es-CO"/>
              </w:rPr>
            </w:pPr>
          </w:p>
        </w:tc>
      </w:tr>
      <w:tr w:rsidR="00B14ED3" w:rsidRPr="00B14ED3" w:rsidTr="00B14ED3">
        <w:trPr>
          <w:trHeight w:val="300"/>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single" w:sz="4" w:space="0" w:color="000000"/>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Requiere de apoyo externo. </w:t>
            </w:r>
          </w:p>
        </w:tc>
        <w:tc>
          <w:tcPr>
            <w:tcW w:w="2580" w:type="dxa"/>
            <w:vMerge w:val="restart"/>
            <w:tcBorders>
              <w:top w:val="single" w:sz="4" w:space="0" w:color="000000"/>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w:t>
            </w:r>
            <w:proofErr w:type="spellStart"/>
            <w:r w:rsidRPr="00B14ED3">
              <w:rPr>
                <w:rFonts w:ascii="Arial" w:eastAsia="Times New Roman" w:hAnsi="Arial" w:cs="Arial"/>
                <w:color w:val="000000"/>
                <w:sz w:val="22"/>
                <w:szCs w:val="22"/>
                <w:lang w:val="es-CO"/>
              </w:rPr>
              <w:t>Organización</w:t>
            </w:r>
            <w:proofErr w:type="spellEnd"/>
            <w:r w:rsidRPr="00B14ED3">
              <w:rPr>
                <w:rFonts w:ascii="Arial" w:eastAsia="Times New Roman" w:hAnsi="Arial" w:cs="Arial"/>
                <w:color w:val="000000"/>
                <w:sz w:val="22"/>
                <w:szCs w:val="22"/>
                <w:lang w:val="es-CO"/>
              </w:rPr>
              <w:t xml:space="preserve">. </w:t>
            </w:r>
          </w:p>
        </w:tc>
      </w:tr>
      <w:tr w:rsidR="00B14ED3" w:rsidRPr="00B14ED3" w:rsidTr="00B14ED3">
        <w:trPr>
          <w:trHeight w:val="520"/>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nil"/>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Si existen entidades distritales en la </w:t>
            </w:r>
          </w:p>
        </w:tc>
        <w:tc>
          <w:tcPr>
            <w:tcW w:w="2580" w:type="dxa"/>
            <w:vMerge/>
            <w:tcBorders>
              <w:top w:val="single" w:sz="4" w:space="0" w:color="000000"/>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sz w:val="22"/>
                <w:szCs w:val="22"/>
                <w:lang w:val="es-CO"/>
              </w:rPr>
            </w:pPr>
          </w:p>
        </w:tc>
      </w:tr>
      <w:tr w:rsidR="00B14ED3" w:rsidRPr="00B14ED3" w:rsidTr="00B14ED3">
        <w:trPr>
          <w:trHeight w:val="780"/>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nil"/>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proofErr w:type="spellStart"/>
            <w:r w:rsidRPr="00B14ED3">
              <w:rPr>
                <w:rFonts w:ascii="Arial" w:eastAsia="Times New Roman" w:hAnsi="Arial" w:cs="Arial"/>
                <w:color w:val="000000"/>
                <w:sz w:val="22"/>
                <w:szCs w:val="22"/>
                <w:lang w:val="es-CO"/>
              </w:rPr>
              <w:t>aglomeración</w:t>
            </w:r>
            <w:proofErr w:type="spellEnd"/>
            <w:r w:rsidRPr="00B14ED3">
              <w:rPr>
                <w:rFonts w:ascii="Arial" w:eastAsia="Times New Roman" w:hAnsi="Arial" w:cs="Arial"/>
                <w:color w:val="000000"/>
                <w:sz w:val="22"/>
                <w:szCs w:val="22"/>
                <w:lang w:val="es-CO"/>
              </w:rPr>
              <w:t xml:space="preserve">, </w:t>
            </w:r>
            <w:proofErr w:type="spellStart"/>
            <w:r w:rsidRPr="00B14ED3">
              <w:rPr>
                <w:rFonts w:ascii="Arial" w:eastAsia="Times New Roman" w:hAnsi="Arial" w:cs="Arial"/>
                <w:color w:val="000000"/>
                <w:sz w:val="22"/>
                <w:szCs w:val="22"/>
                <w:lang w:val="es-CO"/>
              </w:rPr>
              <w:t>hágalo</w:t>
            </w:r>
            <w:proofErr w:type="spellEnd"/>
            <w:r w:rsidRPr="00B14ED3">
              <w:rPr>
                <w:rFonts w:ascii="Arial" w:eastAsia="Times New Roman" w:hAnsi="Arial" w:cs="Arial"/>
                <w:color w:val="000000"/>
                <w:sz w:val="22"/>
                <w:szCs w:val="22"/>
                <w:lang w:val="es-CO"/>
              </w:rPr>
              <w:t xml:space="preserve"> a </w:t>
            </w:r>
            <w:proofErr w:type="spellStart"/>
            <w:r w:rsidRPr="00B14ED3">
              <w:rPr>
                <w:rFonts w:ascii="Arial" w:eastAsia="Times New Roman" w:hAnsi="Arial" w:cs="Arial"/>
                <w:color w:val="000000"/>
                <w:sz w:val="22"/>
                <w:szCs w:val="22"/>
                <w:lang w:val="es-CO"/>
              </w:rPr>
              <w:t>través</w:t>
            </w:r>
            <w:proofErr w:type="spellEnd"/>
            <w:r w:rsidRPr="00B14ED3">
              <w:rPr>
                <w:rFonts w:ascii="Arial" w:eastAsia="Times New Roman" w:hAnsi="Arial" w:cs="Arial"/>
                <w:color w:val="000000"/>
                <w:sz w:val="22"/>
                <w:szCs w:val="22"/>
                <w:lang w:val="es-CO"/>
              </w:rPr>
              <w:t xml:space="preserve"> de ellas, de lo contrario </w:t>
            </w:r>
            <w:proofErr w:type="spellStart"/>
            <w:r w:rsidRPr="00B14ED3">
              <w:rPr>
                <w:rFonts w:ascii="Arial" w:eastAsia="Times New Roman" w:hAnsi="Arial" w:cs="Arial"/>
                <w:color w:val="000000"/>
                <w:sz w:val="22"/>
                <w:szCs w:val="22"/>
                <w:lang w:val="es-CO"/>
              </w:rPr>
              <w:t>comuníquese</w:t>
            </w:r>
            <w:proofErr w:type="spellEnd"/>
            <w:r w:rsidRPr="00B14ED3">
              <w:rPr>
                <w:rFonts w:ascii="Arial" w:eastAsia="Times New Roman" w:hAnsi="Arial" w:cs="Arial"/>
                <w:color w:val="000000"/>
                <w:sz w:val="22"/>
                <w:szCs w:val="22"/>
                <w:lang w:val="es-CO"/>
              </w:rPr>
              <w:t xml:space="preserve"> al 123. </w:t>
            </w:r>
          </w:p>
        </w:tc>
        <w:tc>
          <w:tcPr>
            <w:tcW w:w="2580" w:type="dxa"/>
            <w:vMerge/>
            <w:tcBorders>
              <w:top w:val="single" w:sz="4" w:space="0" w:color="000000"/>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sz w:val="22"/>
                <w:szCs w:val="22"/>
                <w:lang w:val="es-CO"/>
              </w:rPr>
            </w:pPr>
          </w:p>
        </w:tc>
      </w:tr>
      <w:tr w:rsidR="00B14ED3" w:rsidRPr="00B14ED3" w:rsidTr="00B14ED3">
        <w:trPr>
          <w:trHeight w:val="300"/>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nil"/>
              <w:left w:val="single" w:sz="4" w:space="0" w:color="000000"/>
              <w:bottom w:val="nil"/>
              <w:right w:val="single" w:sz="4" w:space="0" w:color="000000"/>
            </w:tcBorders>
            <w:shd w:val="clear" w:color="auto" w:fill="auto"/>
            <w:vAlign w:val="center"/>
            <w:hideMark/>
          </w:tcPr>
          <w:p w:rsidR="00B14ED3" w:rsidRPr="00B14ED3" w:rsidRDefault="00B14ED3" w:rsidP="00B14ED3">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Directorio </w:t>
            </w:r>
            <w:proofErr w:type="spellStart"/>
            <w:r w:rsidRPr="00B14ED3">
              <w:rPr>
                <w:rFonts w:ascii="Arial" w:eastAsia="Times New Roman" w:hAnsi="Arial" w:cs="Arial"/>
                <w:color w:val="000000"/>
                <w:sz w:val="22"/>
                <w:szCs w:val="22"/>
                <w:lang w:val="es-CO"/>
              </w:rPr>
              <w:t>Telefónico</w:t>
            </w:r>
            <w:proofErr w:type="spellEnd"/>
            <w:r w:rsidRPr="00B14ED3">
              <w:rPr>
                <w:rFonts w:ascii="Arial" w:eastAsia="Times New Roman" w:hAnsi="Arial" w:cs="Arial"/>
                <w:color w:val="000000"/>
                <w:sz w:val="22"/>
                <w:szCs w:val="22"/>
                <w:lang w:val="es-CO"/>
              </w:rPr>
              <w:t xml:space="preserve">. </w:t>
            </w:r>
          </w:p>
        </w:tc>
        <w:tc>
          <w:tcPr>
            <w:tcW w:w="2580" w:type="dxa"/>
            <w:vMerge/>
            <w:tcBorders>
              <w:top w:val="single" w:sz="4" w:space="0" w:color="000000"/>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sz w:val="22"/>
                <w:szCs w:val="22"/>
                <w:lang w:val="es-CO"/>
              </w:rPr>
            </w:pPr>
          </w:p>
        </w:tc>
      </w:tr>
      <w:tr w:rsidR="00B14ED3" w:rsidRPr="00B14ED3" w:rsidTr="00B14ED3">
        <w:trPr>
          <w:trHeight w:val="1220"/>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4ED3" w:rsidRPr="00B14ED3" w:rsidRDefault="009D3704" w:rsidP="00B14ED3">
            <w:pPr>
              <w:rPr>
                <w:rFonts w:ascii="Arial" w:eastAsia="Times New Roman" w:hAnsi="Arial" w:cs="Arial"/>
                <w:color w:val="000000"/>
                <w:sz w:val="22"/>
                <w:szCs w:val="22"/>
                <w:lang w:val="es-CO"/>
              </w:rPr>
            </w:pPr>
            <w:r>
              <w:rPr>
                <w:rFonts w:ascii="Arial" w:eastAsia="Times New Roman" w:hAnsi="Arial" w:cs="Arial"/>
                <w:color w:val="000000"/>
                <w:sz w:val="22"/>
                <w:szCs w:val="22"/>
                <w:lang w:val="es-CO"/>
              </w:rPr>
              <w:t>• Se activa el PCE</w:t>
            </w:r>
            <w:r w:rsidR="00B14ED3" w:rsidRPr="00B14ED3">
              <w:rPr>
                <w:rFonts w:ascii="Arial" w:eastAsia="Times New Roman" w:hAnsi="Arial" w:cs="Arial"/>
                <w:color w:val="000000"/>
                <w:sz w:val="22"/>
                <w:szCs w:val="22"/>
                <w:lang w:val="es-CO"/>
              </w:rPr>
              <w:t xml:space="preserve">, </w:t>
            </w:r>
            <w:proofErr w:type="spellStart"/>
            <w:r w:rsidR="00B14ED3" w:rsidRPr="00B14ED3">
              <w:rPr>
                <w:rFonts w:ascii="Arial" w:eastAsia="Times New Roman" w:hAnsi="Arial" w:cs="Arial"/>
                <w:color w:val="000000"/>
                <w:sz w:val="22"/>
                <w:szCs w:val="22"/>
                <w:lang w:val="es-CO"/>
              </w:rPr>
              <w:t>según</w:t>
            </w:r>
            <w:proofErr w:type="spellEnd"/>
            <w:r w:rsidR="00B14ED3" w:rsidRPr="00B14ED3">
              <w:rPr>
                <w:rFonts w:ascii="Arial" w:eastAsia="Times New Roman" w:hAnsi="Arial" w:cs="Arial"/>
                <w:color w:val="000000"/>
                <w:sz w:val="22"/>
                <w:szCs w:val="22"/>
                <w:lang w:val="es-CO"/>
              </w:rPr>
              <w:t xml:space="preserve"> los requerimientos de la </w:t>
            </w:r>
            <w:proofErr w:type="spellStart"/>
            <w:r w:rsidR="00B14ED3" w:rsidRPr="00B14ED3">
              <w:rPr>
                <w:rFonts w:ascii="Arial" w:eastAsia="Times New Roman" w:hAnsi="Arial" w:cs="Arial"/>
                <w:color w:val="000000"/>
                <w:sz w:val="22"/>
                <w:szCs w:val="22"/>
                <w:lang w:val="es-CO"/>
              </w:rPr>
              <w:t>aglomeración</w:t>
            </w:r>
            <w:proofErr w:type="spellEnd"/>
            <w:r w:rsidR="00B14ED3" w:rsidRPr="00B14ED3">
              <w:rPr>
                <w:rFonts w:ascii="Arial" w:eastAsia="Times New Roman" w:hAnsi="Arial" w:cs="Arial"/>
                <w:color w:val="000000"/>
                <w:sz w:val="22"/>
                <w:szCs w:val="22"/>
                <w:lang w:val="es-CO"/>
              </w:rPr>
              <w:t xml:space="preserve"> o actividad. </w:t>
            </w:r>
          </w:p>
        </w:tc>
        <w:tc>
          <w:tcPr>
            <w:tcW w:w="2580" w:type="dxa"/>
            <w:tcBorders>
              <w:top w:val="single" w:sz="4" w:space="0" w:color="auto"/>
              <w:left w:val="nil"/>
              <w:bottom w:val="single" w:sz="4" w:space="0" w:color="auto"/>
              <w:right w:val="single" w:sz="4" w:space="0" w:color="auto"/>
            </w:tcBorders>
            <w:shd w:val="clear" w:color="auto" w:fill="auto"/>
            <w:vAlign w:val="center"/>
            <w:hideMark/>
          </w:tcPr>
          <w:p w:rsidR="00B14ED3" w:rsidRPr="00B14ED3" w:rsidRDefault="009D3704" w:rsidP="00B14ED3">
            <w:pPr>
              <w:rPr>
                <w:rFonts w:ascii="Arial" w:eastAsia="Times New Roman" w:hAnsi="Arial" w:cs="Arial"/>
                <w:color w:val="000000"/>
                <w:sz w:val="22"/>
                <w:szCs w:val="22"/>
                <w:lang w:val="es-CO"/>
              </w:rPr>
            </w:pPr>
            <w:r>
              <w:rPr>
                <w:rFonts w:ascii="Arial" w:eastAsia="Times New Roman" w:hAnsi="Arial" w:cs="Arial"/>
                <w:color w:val="000000"/>
                <w:sz w:val="22"/>
                <w:szCs w:val="22"/>
                <w:lang w:val="es-CO"/>
              </w:rPr>
              <w:t xml:space="preserve">• </w:t>
            </w:r>
            <w:proofErr w:type="spellStart"/>
            <w:r w:rsidRPr="00B14ED3">
              <w:rPr>
                <w:rFonts w:ascii="Arial" w:eastAsia="Times New Roman" w:hAnsi="Arial" w:cs="Arial"/>
                <w:color w:val="000000"/>
                <w:sz w:val="22"/>
                <w:szCs w:val="22"/>
                <w:lang w:val="es-CO"/>
              </w:rPr>
              <w:t>Organización</w:t>
            </w:r>
            <w:proofErr w:type="spellEnd"/>
            <w:r w:rsidRPr="00B14ED3">
              <w:rPr>
                <w:rFonts w:ascii="Arial" w:eastAsia="Times New Roman" w:hAnsi="Arial" w:cs="Arial"/>
                <w:color w:val="000000"/>
                <w:sz w:val="22"/>
                <w:szCs w:val="22"/>
                <w:lang w:val="es-CO"/>
              </w:rPr>
              <w:t>.</w:t>
            </w:r>
          </w:p>
        </w:tc>
      </w:tr>
      <w:tr w:rsidR="00B14ED3" w:rsidRPr="00B14ED3" w:rsidTr="00B14ED3">
        <w:trPr>
          <w:trHeight w:val="1280"/>
        </w:trPr>
        <w:tc>
          <w:tcPr>
            <w:tcW w:w="3020" w:type="dxa"/>
            <w:vMerge/>
            <w:tcBorders>
              <w:top w:val="nil"/>
              <w:left w:val="single" w:sz="4" w:space="0" w:color="000000"/>
              <w:bottom w:val="nil"/>
              <w:right w:val="single" w:sz="4" w:space="0" w:color="000000"/>
            </w:tcBorders>
            <w:vAlign w:val="center"/>
            <w:hideMark/>
          </w:tcPr>
          <w:p w:rsidR="00B14ED3" w:rsidRPr="00B14ED3" w:rsidRDefault="00B14ED3" w:rsidP="00B14ED3">
            <w:pPr>
              <w:rPr>
                <w:rFonts w:ascii="Arial" w:eastAsia="Times New Roman" w:hAnsi="Arial" w:cs="Arial"/>
                <w:color w:val="000000"/>
                <w:lang w:val="es-CO"/>
              </w:rPr>
            </w:pPr>
          </w:p>
        </w:tc>
        <w:tc>
          <w:tcPr>
            <w:tcW w:w="3320" w:type="dxa"/>
            <w:tcBorders>
              <w:top w:val="nil"/>
              <w:left w:val="single" w:sz="4" w:space="0" w:color="auto"/>
              <w:bottom w:val="single" w:sz="4" w:space="0" w:color="auto"/>
              <w:right w:val="single" w:sz="4" w:space="0" w:color="auto"/>
            </w:tcBorders>
            <w:shd w:val="clear" w:color="auto" w:fill="auto"/>
            <w:vAlign w:val="center"/>
            <w:hideMark/>
          </w:tcPr>
          <w:p w:rsidR="00B14ED3" w:rsidRPr="00B14ED3" w:rsidRDefault="00B14ED3" w:rsidP="003669B4">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Evaluar la </w:t>
            </w:r>
            <w:proofErr w:type="spellStart"/>
            <w:r w:rsidRPr="00B14ED3">
              <w:rPr>
                <w:rFonts w:ascii="Arial" w:eastAsia="Times New Roman" w:hAnsi="Arial" w:cs="Arial"/>
                <w:color w:val="000000"/>
                <w:sz w:val="22"/>
                <w:szCs w:val="22"/>
                <w:lang w:val="es-CO"/>
              </w:rPr>
              <w:t>situación</w:t>
            </w:r>
            <w:proofErr w:type="spellEnd"/>
            <w:r w:rsidRPr="00B14ED3">
              <w:rPr>
                <w:rFonts w:ascii="Arial" w:eastAsia="Times New Roman" w:hAnsi="Arial" w:cs="Arial"/>
                <w:color w:val="000000"/>
                <w:sz w:val="22"/>
                <w:szCs w:val="22"/>
                <w:lang w:val="es-CO"/>
              </w:rPr>
              <w:t xml:space="preserve"> y se contr</w:t>
            </w:r>
            <w:r w:rsidR="003669B4">
              <w:rPr>
                <w:rFonts w:ascii="Arial" w:eastAsia="Times New Roman" w:hAnsi="Arial" w:cs="Arial"/>
                <w:color w:val="000000"/>
                <w:sz w:val="22"/>
                <w:szCs w:val="22"/>
                <w:lang w:val="es-CO"/>
              </w:rPr>
              <w:t>ola por medio de los Protocolos</w:t>
            </w:r>
            <w:r w:rsidRPr="00B14ED3">
              <w:rPr>
                <w:rFonts w:ascii="Arial" w:eastAsia="Times New Roman" w:hAnsi="Arial" w:cs="Arial"/>
                <w:color w:val="000000"/>
                <w:sz w:val="22"/>
                <w:szCs w:val="22"/>
                <w:lang w:val="es-CO"/>
              </w:rPr>
              <w:t xml:space="preserve"> de Respuesta. </w:t>
            </w:r>
          </w:p>
        </w:tc>
        <w:tc>
          <w:tcPr>
            <w:tcW w:w="2580" w:type="dxa"/>
            <w:tcBorders>
              <w:top w:val="nil"/>
              <w:left w:val="nil"/>
              <w:bottom w:val="single" w:sz="4" w:space="0" w:color="auto"/>
              <w:right w:val="single" w:sz="4" w:space="0" w:color="auto"/>
            </w:tcBorders>
            <w:shd w:val="clear" w:color="auto" w:fill="auto"/>
            <w:vAlign w:val="center"/>
            <w:hideMark/>
          </w:tcPr>
          <w:p w:rsidR="00B14ED3" w:rsidRPr="00B14ED3" w:rsidRDefault="00B14ED3" w:rsidP="009D3704">
            <w:pPr>
              <w:rPr>
                <w:rFonts w:ascii="Arial" w:eastAsia="Times New Roman" w:hAnsi="Arial" w:cs="Arial"/>
                <w:color w:val="000000"/>
                <w:sz w:val="22"/>
                <w:szCs w:val="22"/>
                <w:lang w:val="es-CO"/>
              </w:rPr>
            </w:pPr>
            <w:r w:rsidRPr="00B14ED3">
              <w:rPr>
                <w:rFonts w:ascii="Arial" w:eastAsia="Times New Roman" w:hAnsi="Arial" w:cs="Arial"/>
                <w:color w:val="000000"/>
                <w:sz w:val="22"/>
                <w:szCs w:val="22"/>
                <w:lang w:val="es-CO"/>
              </w:rPr>
              <w:t xml:space="preserve">• </w:t>
            </w:r>
            <w:r w:rsidR="009D3704">
              <w:rPr>
                <w:rFonts w:ascii="Arial" w:eastAsia="Times New Roman" w:hAnsi="Arial" w:cs="Arial"/>
                <w:color w:val="000000"/>
                <w:sz w:val="22"/>
                <w:szCs w:val="22"/>
                <w:lang w:val="es-CO"/>
              </w:rPr>
              <w:t>BOMBEROS</w:t>
            </w:r>
          </w:p>
        </w:tc>
      </w:tr>
      <w:tr w:rsidR="00B14ED3" w:rsidTr="004A182F">
        <w:tblPrEx>
          <w:tblBorders>
            <w:top w:val="single" w:sz="4" w:space="0" w:color="auto"/>
          </w:tblBorders>
          <w:tblLook w:val="0000"/>
        </w:tblPrEx>
        <w:trPr>
          <w:gridAfter w:val="2"/>
          <w:wAfter w:w="5900" w:type="dxa"/>
          <w:trHeight w:val="100"/>
        </w:trPr>
        <w:tc>
          <w:tcPr>
            <w:tcW w:w="3020" w:type="dxa"/>
            <w:tcBorders>
              <w:top w:val="single" w:sz="4" w:space="0" w:color="auto"/>
            </w:tcBorders>
          </w:tcPr>
          <w:p w:rsidR="00B14ED3" w:rsidRDefault="00B14ED3" w:rsidP="00B14ED3">
            <w:pPr>
              <w:rPr>
                <w:rFonts w:ascii="Arial" w:hAnsi="Arial" w:cs="Arial"/>
              </w:rPr>
            </w:pPr>
          </w:p>
        </w:tc>
      </w:tr>
    </w:tbl>
    <w:p w:rsidR="00F9425D" w:rsidRDefault="00F9425D" w:rsidP="00E71AE4">
      <w:pPr>
        <w:pStyle w:val="TableParagraph"/>
        <w:spacing w:line="242" w:lineRule="exact"/>
        <w:rPr>
          <w:rFonts w:ascii="Arial" w:eastAsiaTheme="minorEastAsia" w:hAnsi="Arial" w:cs="Arial"/>
          <w:sz w:val="24"/>
          <w:szCs w:val="24"/>
          <w:lang w:val="es-ES_tradnl" w:eastAsia="es-ES"/>
        </w:rPr>
      </w:pPr>
    </w:p>
    <w:p w:rsidR="00F11EBF" w:rsidRDefault="00F11EBF" w:rsidP="00E71AE4">
      <w:pPr>
        <w:pStyle w:val="TableParagraph"/>
        <w:spacing w:line="242" w:lineRule="exact"/>
        <w:rPr>
          <w:rFonts w:ascii="Arial" w:eastAsiaTheme="minorEastAsia" w:hAnsi="Arial" w:cs="Arial"/>
          <w:sz w:val="24"/>
          <w:szCs w:val="24"/>
          <w:lang w:val="es-ES_tradnl" w:eastAsia="es-ES"/>
        </w:rPr>
      </w:pPr>
    </w:p>
    <w:p w:rsidR="009020ED" w:rsidRDefault="009020ED" w:rsidP="00E71AE4">
      <w:pPr>
        <w:pStyle w:val="TableParagraph"/>
        <w:spacing w:line="242" w:lineRule="exact"/>
        <w:rPr>
          <w:rFonts w:ascii="Arial" w:eastAsiaTheme="minorEastAsia" w:hAnsi="Arial" w:cs="Arial"/>
          <w:sz w:val="24"/>
          <w:szCs w:val="24"/>
          <w:lang w:val="es-ES_tradnl" w:eastAsia="es-ES"/>
        </w:rPr>
      </w:pPr>
    </w:p>
    <w:p w:rsidR="009020ED" w:rsidRDefault="009020ED" w:rsidP="00E71AE4">
      <w:pPr>
        <w:pStyle w:val="TableParagraph"/>
        <w:spacing w:line="242" w:lineRule="exact"/>
        <w:rPr>
          <w:rFonts w:ascii="Arial" w:eastAsiaTheme="minorEastAsia" w:hAnsi="Arial" w:cs="Arial"/>
          <w:sz w:val="24"/>
          <w:szCs w:val="24"/>
          <w:lang w:val="es-ES_tradnl" w:eastAsia="es-ES"/>
        </w:rPr>
      </w:pPr>
    </w:p>
    <w:p w:rsidR="00F11EBF" w:rsidRDefault="00F11EBF" w:rsidP="00E71AE4">
      <w:pPr>
        <w:pStyle w:val="TableParagraph"/>
        <w:spacing w:line="242" w:lineRule="exact"/>
        <w:rPr>
          <w:rFonts w:ascii="Arial" w:eastAsiaTheme="minorEastAsia" w:hAnsi="Arial" w:cs="Arial"/>
          <w:sz w:val="24"/>
          <w:szCs w:val="24"/>
          <w:lang w:val="es-ES_tradnl" w:eastAsia="es-ES"/>
        </w:rPr>
      </w:pPr>
    </w:p>
    <w:p w:rsidR="009020ED" w:rsidRPr="004B51DA" w:rsidRDefault="009020ED" w:rsidP="00E71AE4">
      <w:pPr>
        <w:pStyle w:val="TableParagraph"/>
        <w:spacing w:line="242" w:lineRule="exact"/>
        <w:rPr>
          <w:rFonts w:ascii="Arial" w:eastAsiaTheme="minorEastAsia" w:hAnsi="Arial" w:cs="Arial"/>
          <w:sz w:val="24"/>
          <w:szCs w:val="24"/>
          <w:lang w:val="es-ES_tradnl" w:eastAsia="es-ES"/>
        </w:rPr>
      </w:pPr>
    </w:p>
    <w:p w:rsidR="00A671B2" w:rsidRPr="004B51DA" w:rsidRDefault="00E71AE4" w:rsidP="00A671B2">
      <w:pPr>
        <w:pStyle w:val="TableParagraph"/>
        <w:spacing w:line="242" w:lineRule="exact"/>
        <w:ind w:firstLine="102"/>
        <w:rPr>
          <w:rFonts w:ascii="Arial" w:hAnsi="Arial" w:cs="Arial"/>
          <w:spacing w:val="-1"/>
          <w:sz w:val="24"/>
          <w:szCs w:val="24"/>
          <w:lang w:val="es-ES_tradnl"/>
        </w:rPr>
      </w:pPr>
      <w:r w:rsidRPr="004B51DA">
        <w:rPr>
          <w:rFonts w:ascii="Arial" w:eastAsiaTheme="minorEastAsia" w:hAnsi="Arial" w:cs="Arial"/>
          <w:sz w:val="24"/>
          <w:szCs w:val="24"/>
          <w:lang w:val="es-ES_tradnl" w:eastAsia="es-ES"/>
        </w:rPr>
        <w:t xml:space="preserve">    </w:t>
      </w:r>
      <w:r w:rsidR="00861562" w:rsidRPr="004B51DA">
        <w:rPr>
          <w:rFonts w:ascii="Arial" w:hAnsi="Arial" w:cs="Arial"/>
          <w:sz w:val="24"/>
          <w:szCs w:val="24"/>
          <w:lang w:val="es-ES_tradnl"/>
        </w:rPr>
        <w:t xml:space="preserve">6. </w:t>
      </w:r>
      <w:r w:rsidR="00B43A39">
        <w:rPr>
          <w:rFonts w:ascii="Arial" w:hAnsi="Arial" w:cs="Arial"/>
          <w:spacing w:val="-1"/>
          <w:sz w:val="24"/>
          <w:szCs w:val="24"/>
          <w:lang w:val="es-ES_tradnl"/>
        </w:rPr>
        <w:t>Plan</w:t>
      </w:r>
      <w:r w:rsidR="00861562" w:rsidRPr="004B51DA">
        <w:rPr>
          <w:rFonts w:ascii="Arial" w:hAnsi="Arial" w:cs="Arial"/>
          <w:spacing w:val="-1"/>
          <w:sz w:val="24"/>
          <w:szCs w:val="24"/>
          <w:lang w:val="es-ES_tradnl"/>
        </w:rPr>
        <w:t xml:space="preserve"> </w:t>
      </w:r>
      <w:r w:rsidR="00861562" w:rsidRPr="004B51DA">
        <w:rPr>
          <w:rFonts w:ascii="Arial" w:hAnsi="Arial" w:cs="Arial"/>
          <w:spacing w:val="-2"/>
          <w:sz w:val="24"/>
          <w:szCs w:val="24"/>
          <w:lang w:val="es-ES_tradnl"/>
        </w:rPr>
        <w:t xml:space="preserve">de </w:t>
      </w:r>
      <w:r w:rsidR="00861562" w:rsidRPr="004B51DA">
        <w:rPr>
          <w:rFonts w:ascii="Arial" w:hAnsi="Arial" w:cs="Arial"/>
          <w:spacing w:val="-1"/>
          <w:sz w:val="24"/>
          <w:szCs w:val="24"/>
          <w:lang w:val="es-ES_tradnl"/>
        </w:rPr>
        <w:t>Acción</w:t>
      </w:r>
      <w:r w:rsidR="00A671B2" w:rsidRPr="004B51DA">
        <w:rPr>
          <w:rFonts w:ascii="Arial" w:hAnsi="Arial" w:cs="Arial"/>
          <w:spacing w:val="-1"/>
          <w:sz w:val="24"/>
          <w:szCs w:val="24"/>
          <w:lang w:val="es-ES_tradnl"/>
        </w:rPr>
        <w:t xml:space="preserve">: </w:t>
      </w:r>
    </w:p>
    <w:p w:rsidR="00861562" w:rsidRPr="004B51DA" w:rsidRDefault="00861562" w:rsidP="00E71AE4">
      <w:pPr>
        <w:pStyle w:val="TableParagraph"/>
        <w:spacing w:line="242" w:lineRule="exact"/>
        <w:ind w:firstLine="102"/>
        <w:rPr>
          <w:rFonts w:ascii="Arial" w:eastAsia="Trebuchet MS" w:hAnsi="Arial" w:cs="Arial"/>
          <w:sz w:val="24"/>
          <w:szCs w:val="24"/>
          <w:lang w:val="es-ES_tradnl"/>
        </w:rPr>
      </w:pPr>
    </w:p>
    <w:tbl>
      <w:tblPr>
        <w:tblpPr w:leftFromText="141" w:rightFromText="141" w:vertAnchor="text" w:horzAnchor="page" w:tblpX="1489" w:tblpY="38"/>
        <w:tblW w:w="9142" w:type="dxa"/>
        <w:tblCellMar>
          <w:left w:w="70" w:type="dxa"/>
          <w:right w:w="70" w:type="dxa"/>
        </w:tblCellMar>
        <w:tblLook w:val="04A0"/>
      </w:tblPr>
      <w:tblGrid>
        <w:gridCol w:w="1298"/>
        <w:gridCol w:w="1298"/>
        <w:gridCol w:w="1298"/>
        <w:gridCol w:w="287"/>
        <w:gridCol w:w="1805"/>
        <w:gridCol w:w="1597"/>
        <w:gridCol w:w="1559"/>
      </w:tblGrid>
      <w:tr w:rsidR="00A671B2" w:rsidRPr="004B51DA" w:rsidTr="00B75F2D">
        <w:trPr>
          <w:trHeight w:hRule="exact" w:val="431"/>
        </w:trPr>
        <w:tc>
          <w:tcPr>
            <w:tcW w:w="1298" w:type="dxa"/>
            <w:vMerge w:val="restart"/>
            <w:tcBorders>
              <w:top w:val="single" w:sz="4" w:space="0" w:color="auto"/>
              <w:left w:val="single" w:sz="4" w:space="0" w:color="auto"/>
              <w:bottom w:val="single" w:sz="4" w:space="0" w:color="auto"/>
              <w:right w:val="single" w:sz="4" w:space="0" w:color="auto"/>
            </w:tcBorders>
            <w:shd w:val="clear" w:color="000000" w:fill="BEBEBE"/>
            <w:vAlign w:val="center"/>
            <w:hideMark/>
          </w:tcPr>
          <w:p w:rsidR="00A671B2" w:rsidRPr="004B51DA" w:rsidRDefault="00A671B2" w:rsidP="00A671B2">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Plan de acción</w:t>
            </w:r>
          </w:p>
        </w:tc>
        <w:tc>
          <w:tcPr>
            <w:tcW w:w="2883"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71B2" w:rsidRPr="003669B4" w:rsidRDefault="003669B4" w:rsidP="009B79C8">
            <w:pPr>
              <w:rPr>
                <w:rFonts w:ascii="Arial" w:eastAsia="Times New Roman" w:hAnsi="Arial" w:cs="Arial"/>
                <w:iCs/>
                <w:color w:val="000000"/>
                <w:sz w:val="20"/>
                <w:szCs w:val="20"/>
                <w:lang w:val="es-CO"/>
              </w:rPr>
            </w:pPr>
            <w:r>
              <w:rPr>
                <w:rFonts w:ascii="Arial" w:eastAsia="Times New Roman" w:hAnsi="Arial" w:cs="Arial"/>
                <w:iCs/>
                <w:color w:val="000000"/>
                <w:sz w:val="20"/>
                <w:szCs w:val="20"/>
                <w:lang w:val="es-CO"/>
              </w:rPr>
              <w:t>PLAN DE ACCIÓN GENERAL</w:t>
            </w:r>
          </w:p>
        </w:tc>
        <w:tc>
          <w:tcPr>
            <w:tcW w:w="1805" w:type="dxa"/>
            <w:vMerge w:val="restart"/>
            <w:tcBorders>
              <w:top w:val="single" w:sz="4" w:space="0" w:color="auto"/>
              <w:left w:val="single" w:sz="4" w:space="0" w:color="auto"/>
              <w:bottom w:val="single" w:sz="4" w:space="0" w:color="auto"/>
              <w:right w:val="single" w:sz="4" w:space="0" w:color="auto"/>
            </w:tcBorders>
            <w:shd w:val="clear" w:color="000000" w:fill="BEBEBE"/>
            <w:vAlign w:val="center"/>
            <w:hideMark/>
          </w:tcPr>
          <w:p w:rsidR="00A671B2" w:rsidRPr="004B51DA" w:rsidRDefault="00A671B2" w:rsidP="009B79C8">
            <w:pPr>
              <w:jc w:val="cente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Coordinador</w:t>
            </w:r>
          </w:p>
        </w:tc>
        <w:tc>
          <w:tcPr>
            <w:tcW w:w="159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671B2" w:rsidRPr="004B51DA" w:rsidRDefault="00A671B2" w:rsidP="006E5DE3">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p>
        </w:tc>
        <w:tc>
          <w:tcPr>
            <w:tcW w:w="1559" w:type="dxa"/>
            <w:tcBorders>
              <w:top w:val="single" w:sz="4" w:space="0" w:color="auto"/>
              <w:left w:val="nil"/>
              <w:bottom w:val="single" w:sz="4" w:space="0" w:color="auto"/>
              <w:right w:val="single" w:sz="4" w:space="0" w:color="auto"/>
            </w:tcBorders>
            <w:shd w:val="clear" w:color="000000" w:fill="BEBEBE"/>
            <w:vAlign w:val="center"/>
            <w:hideMark/>
          </w:tcPr>
          <w:p w:rsidR="00A671B2" w:rsidRPr="004B51DA" w:rsidRDefault="00A671B2" w:rsidP="007A1288">
            <w:pPr>
              <w:ind w:firstLineChars="100" w:firstLine="201"/>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Celular</w:t>
            </w:r>
          </w:p>
        </w:tc>
      </w:tr>
      <w:tr w:rsidR="00A671B2" w:rsidRPr="004B51DA" w:rsidTr="00B75F2D">
        <w:trPr>
          <w:trHeight w:val="90"/>
        </w:trPr>
        <w:tc>
          <w:tcPr>
            <w:tcW w:w="1298" w:type="dxa"/>
            <w:vMerge/>
            <w:tcBorders>
              <w:top w:val="nil"/>
              <w:left w:val="single" w:sz="4" w:space="0" w:color="auto"/>
              <w:bottom w:val="single" w:sz="4" w:space="0" w:color="auto"/>
              <w:right w:val="single" w:sz="4" w:space="0" w:color="auto"/>
            </w:tcBorders>
            <w:vAlign w:val="center"/>
            <w:hideMark/>
          </w:tcPr>
          <w:p w:rsidR="00A671B2" w:rsidRPr="004B51DA" w:rsidRDefault="00A671B2" w:rsidP="009B79C8">
            <w:pPr>
              <w:rPr>
                <w:rFonts w:ascii="Arial" w:eastAsia="Times New Roman" w:hAnsi="Arial" w:cs="Arial"/>
                <w:color w:val="000000"/>
                <w:sz w:val="20"/>
                <w:szCs w:val="20"/>
                <w:lang w:val="es-CO"/>
              </w:rPr>
            </w:pPr>
          </w:p>
        </w:tc>
        <w:tc>
          <w:tcPr>
            <w:tcW w:w="2883" w:type="dxa"/>
            <w:gridSpan w:val="3"/>
            <w:vMerge/>
            <w:tcBorders>
              <w:top w:val="single" w:sz="4" w:space="0" w:color="auto"/>
              <w:left w:val="single" w:sz="4" w:space="0" w:color="auto"/>
              <w:bottom w:val="single" w:sz="4" w:space="0" w:color="auto"/>
              <w:right w:val="single" w:sz="4" w:space="0" w:color="auto"/>
            </w:tcBorders>
            <w:vAlign w:val="center"/>
            <w:hideMark/>
          </w:tcPr>
          <w:p w:rsidR="00A671B2" w:rsidRPr="004B51DA" w:rsidRDefault="00A671B2" w:rsidP="009B79C8">
            <w:pPr>
              <w:rPr>
                <w:rFonts w:ascii="Arial" w:eastAsia="Times New Roman" w:hAnsi="Arial" w:cs="Arial"/>
                <w:i/>
                <w:iCs/>
                <w:color w:val="000000"/>
                <w:sz w:val="20"/>
                <w:szCs w:val="20"/>
                <w:lang w:val="es-CO"/>
              </w:rPr>
            </w:pPr>
          </w:p>
        </w:tc>
        <w:tc>
          <w:tcPr>
            <w:tcW w:w="1805" w:type="dxa"/>
            <w:vMerge/>
            <w:tcBorders>
              <w:top w:val="nil"/>
              <w:left w:val="single" w:sz="4" w:space="0" w:color="auto"/>
              <w:bottom w:val="single" w:sz="4" w:space="0" w:color="auto"/>
              <w:right w:val="single" w:sz="4" w:space="0" w:color="auto"/>
            </w:tcBorders>
            <w:vAlign w:val="center"/>
            <w:hideMark/>
          </w:tcPr>
          <w:p w:rsidR="00A671B2" w:rsidRPr="004B51DA" w:rsidRDefault="00A671B2" w:rsidP="009B79C8">
            <w:pPr>
              <w:rPr>
                <w:rFonts w:ascii="Arial" w:eastAsia="Times New Roman" w:hAnsi="Arial" w:cs="Arial"/>
                <w:color w:val="000000"/>
                <w:sz w:val="20"/>
                <w:szCs w:val="20"/>
                <w:lang w:val="es-CO"/>
              </w:rPr>
            </w:pPr>
          </w:p>
        </w:tc>
        <w:tc>
          <w:tcPr>
            <w:tcW w:w="1597" w:type="dxa"/>
            <w:vMerge/>
            <w:tcBorders>
              <w:top w:val="single" w:sz="4" w:space="0" w:color="auto"/>
              <w:left w:val="single" w:sz="4" w:space="0" w:color="auto"/>
              <w:bottom w:val="single" w:sz="4" w:space="0" w:color="auto"/>
              <w:right w:val="single" w:sz="4" w:space="0" w:color="auto"/>
            </w:tcBorders>
            <w:vAlign w:val="center"/>
            <w:hideMark/>
          </w:tcPr>
          <w:p w:rsidR="00A671B2" w:rsidRPr="004B51DA" w:rsidRDefault="00A671B2" w:rsidP="009B79C8">
            <w:pPr>
              <w:rPr>
                <w:rFonts w:ascii="Arial" w:eastAsia="Times New Roman" w:hAnsi="Arial" w:cs="Arial"/>
                <w:color w:val="000000"/>
                <w:sz w:val="20"/>
                <w:szCs w:val="20"/>
                <w:lang w:val="es-CO"/>
              </w:rPr>
            </w:pPr>
          </w:p>
        </w:tc>
        <w:tc>
          <w:tcPr>
            <w:tcW w:w="1559" w:type="dxa"/>
            <w:tcBorders>
              <w:top w:val="nil"/>
              <w:left w:val="nil"/>
              <w:bottom w:val="single" w:sz="4" w:space="0" w:color="auto"/>
              <w:right w:val="single" w:sz="4" w:space="0" w:color="auto"/>
            </w:tcBorders>
            <w:shd w:val="clear" w:color="auto" w:fill="auto"/>
            <w:vAlign w:val="center"/>
            <w:hideMark/>
          </w:tcPr>
          <w:p w:rsidR="00A671B2" w:rsidRPr="004B51DA" w:rsidRDefault="00A671B2" w:rsidP="009B79C8">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p>
        </w:tc>
      </w:tr>
      <w:tr w:rsidR="00A671B2" w:rsidRPr="004B51DA" w:rsidTr="006E5DE3">
        <w:trPr>
          <w:trHeight w:hRule="exact" w:val="300"/>
        </w:trPr>
        <w:tc>
          <w:tcPr>
            <w:tcW w:w="91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A671B2" w:rsidRPr="004B51DA" w:rsidRDefault="00A671B2" w:rsidP="009B79C8">
            <w:pP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Coordinación</w:t>
            </w:r>
          </w:p>
        </w:tc>
      </w:tr>
      <w:tr w:rsidR="00A671B2" w:rsidRPr="004B51DA" w:rsidTr="00AD15E2">
        <w:trPr>
          <w:trHeight w:val="293"/>
        </w:trPr>
        <w:tc>
          <w:tcPr>
            <w:tcW w:w="91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A671B2" w:rsidRPr="00520835" w:rsidRDefault="00A671B2" w:rsidP="009B79C8">
            <w:pPr>
              <w:rPr>
                <w:rFonts w:ascii="Arial" w:eastAsia="Times New Roman" w:hAnsi="Arial" w:cs="Arial"/>
                <w:iCs/>
                <w:color w:val="000000"/>
                <w:sz w:val="20"/>
                <w:szCs w:val="20"/>
                <w:lang w:val="es-CO"/>
              </w:rPr>
            </w:pPr>
            <w:r w:rsidRPr="004B51DA">
              <w:rPr>
                <w:rFonts w:ascii="Arial" w:eastAsia="Times New Roman" w:hAnsi="Arial" w:cs="Arial"/>
                <w:i/>
                <w:iCs/>
                <w:color w:val="000000"/>
                <w:sz w:val="20"/>
                <w:szCs w:val="20"/>
                <w:lang w:val="es-CO"/>
              </w:rPr>
              <w:t> </w:t>
            </w:r>
            <w:r w:rsidR="00520835">
              <w:rPr>
                <w:rFonts w:ascii="Arial" w:eastAsia="Times New Roman" w:hAnsi="Arial" w:cs="Arial"/>
                <w:iCs/>
                <w:color w:val="000000"/>
                <w:sz w:val="20"/>
                <w:szCs w:val="20"/>
                <w:lang w:val="es-CO"/>
              </w:rPr>
              <w:t xml:space="preserve">Integral antes, durante y </w:t>
            </w:r>
            <w:r w:rsidR="00450C46">
              <w:rPr>
                <w:rFonts w:ascii="Arial" w:eastAsia="Times New Roman" w:hAnsi="Arial" w:cs="Arial"/>
                <w:iCs/>
                <w:color w:val="000000"/>
                <w:sz w:val="20"/>
                <w:szCs w:val="20"/>
                <w:lang w:val="es-CO"/>
              </w:rPr>
              <w:t>después</w:t>
            </w:r>
            <w:r w:rsidR="00520835">
              <w:rPr>
                <w:rFonts w:ascii="Arial" w:eastAsia="Times New Roman" w:hAnsi="Arial" w:cs="Arial"/>
                <w:iCs/>
                <w:color w:val="000000"/>
                <w:sz w:val="20"/>
                <w:szCs w:val="20"/>
                <w:lang w:val="es-CO"/>
              </w:rPr>
              <w:t xml:space="preserve"> de la realización del evento.</w:t>
            </w:r>
          </w:p>
        </w:tc>
      </w:tr>
      <w:tr w:rsidR="00A671B2" w:rsidRPr="004B51DA" w:rsidTr="006E5DE3">
        <w:trPr>
          <w:trHeight w:hRule="exact" w:val="300"/>
        </w:trPr>
        <w:tc>
          <w:tcPr>
            <w:tcW w:w="9142" w:type="dxa"/>
            <w:gridSpan w:val="7"/>
            <w:tcBorders>
              <w:top w:val="single" w:sz="4" w:space="0" w:color="auto"/>
              <w:left w:val="single" w:sz="4" w:space="0" w:color="auto"/>
              <w:bottom w:val="single" w:sz="4" w:space="0" w:color="auto"/>
              <w:right w:val="single" w:sz="4" w:space="0" w:color="auto"/>
            </w:tcBorders>
            <w:shd w:val="clear" w:color="000000" w:fill="DAF4CA"/>
            <w:vAlign w:val="center"/>
            <w:hideMark/>
          </w:tcPr>
          <w:p w:rsidR="00A671B2" w:rsidRPr="004B51DA" w:rsidRDefault="00A671B2"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FUNCIONES EN CASO DE EMERGENCIAS</w:t>
            </w:r>
          </w:p>
        </w:tc>
      </w:tr>
      <w:tr w:rsidR="00A671B2" w:rsidRPr="004B51DA" w:rsidTr="003669B4">
        <w:trPr>
          <w:trHeight w:hRule="exact" w:val="702"/>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A671B2" w:rsidRPr="004B51DA" w:rsidRDefault="00A671B2"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Antes</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A671B2" w:rsidRPr="004B51DA" w:rsidRDefault="00A671B2" w:rsidP="009B79C8">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sidR="003669B4">
              <w:rPr>
                <w:rFonts w:ascii="Arial" w:eastAsia="Times New Roman" w:hAnsi="Arial" w:cs="Arial"/>
                <w:color w:val="000000"/>
                <w:sz w:val="22"/>
                <w:szCs w:val="22"/>
                <w:lang w:val="es-CO"/>
              </w:rPr>
              <w:t>Identificar las situaciones que se pue</w:t>
            </w:r>
            <w:r w:rsidR="00693D0B">
              <w:rPr>
                <w:rFonts w:ascii="Arial" w:eastAsia="Times New Roman" w:hAnsi="Arial" w:cs="Arial"/>
                <w:color w:val="000000"/>
                <w:sz w:val="22"/>
                <w:szCs w:val="22"/>
                <w:lang w:val="es-CO"/>
              </w:rPr>
              <w:t>den presentar en caso de una em</w:t>
            </w:r>
            <w:r w:rsidR="003669B4">
              <w:rPr>
                <w:rFonts w:ascii="Arial" w:eastAsia="Times New Roman" w:hAnsi="Arial" w:cs="Arial"/>
                <w:color w:val="000000"/>
                <w:sz w:val="22"/>
                <w:szCs w:val="22"/>
                <w:lang w:val="es-CO"/>
              </w:rPr>
              <w:t>ergencia y tener un p</w:t>
            </w:r>
            <w:r w:rsidR="00693D0B">
              <w:rPr>
                <w:rFonts w:ascii="Arial" w:eastAsia="Times New Roman" w:hAnsi="Arial" w:cs="Arial"/>
                <w:color w:val="000000"/>
                <w:sz w:val="22"/>
                <w:szCs w:val="22"/>
                <w:lang w:val="es-CO"/>
              </w:rPr>
              <w:t>l</w:t>
            </w:r>
            <w:r w:rsidR="003669B4">
              <w:rPr>
                <w:rFonts w:ascii="Arial" w:eastAsia="Times New Roman" w:hAnsi="Arial" w:cs="Arial"/>
                <w:color w:val="000000"/>
                <w:sz w:val="22"/>
                <w:szCs w:val="22"/>
                <w:lang w:val="es-CO"/>
              </w:rPr>
              <w:t>an de contingencia</w:t>
            </w:r>
            <w:r w:rsidR="007D6CEF">
              <w:rPr>
                <w:rFonts w:ascii="Arial" w:eastAsia="Times New Roman" w:hAnsi="Arial" w:cs="Arial"/>
                <w:color w:val="000000"/>
                <w:sz w:val="22"/>
                <w:szCs w:val="22"/>
                <w:lang w:val="es-CO"/>
              </w:rPr>
              <w:t xml:space="preserve"> eficiente.</w:t>
            </w:r>
          </w:p>
        </w:tc>
      </w:tr>
      <w:tr w:rsidR="00A671B2" w:rsidRPr="004B51DA" w:rsidTr="003669B4">
        <w:trPr>
          <w:trHeight w:hRule="exact" w:val="854"/>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A671B2" w:rsidRPr="004B51DA" w:rsidRDefault="00A671B2"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lastRenderedPageBreak/>
              <w:t>Durante</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A671B2" w:rsidRPr="004B51DA" w:rsidRDefault="00A671B2" w:rsidP="009B79C8">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sidR="003669B4">
              <w:rPr>
                <w:rFonts w:ascii="Arial" w:eastAsia="Times New Roman" w:hAnsi="Arial" w:cs="Arial"/>
                <w:color w:val="000000"/>
                <w:sz w:val="22"/>
                <w:szCs w:val="22"/>
                <w:lang w:val="es-CO"/>
              </w:rPr>
              <w:t>Evaluar la situación y si se puede contener o superan las capacidades operativas del plan. Actuar acorde a ello y activar los mecanismos necesarios para superar la emergencia.</w:t>
            </w:r>
          </w:p>
        </w:tc>
      </w:tr>
      <w:tr w:rsidR="00A671B2" w:rsidRPr="004B51DA" w:rsidTr="006E5DE3">
        <w:trPr>
          <w:trHeight w:hRule="exact" w:val="300"/>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A671B2" w:rsidRPr="004B51DA" w:rsidRDefault="00A671B2"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Después</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A671B2" w:rsidRPr="004B51DA" w:rsidRDefault="00A671B2" w:rsidP="009B79C8">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sidR="003669B4">
              <w:rPr>
                <w:rFonts w:ascii="Arial" w:eastAsia="Times New Roman" w:hAnsi="Arial" w:cs="Arial"/>
                <w:color w:val="000000"/>
                <w:sz w:val="22"/>
                <w:szCs w:val="22"/>
                <w:lang w:val="es-CO"/>
              </w:rPr>
              <w:t>Evaluar la situación y hacer las correcciones respectivas.</w:t>
            </w:r>
          </w:p>
        </w:tc>
      </w:tr>
      <w:tr w:rsidR="00A671B2" w:rsidRPr="004B51DA" w:rsidTr="006E5DE3">
        <w:trPr>
          <w:trHeight w:hRule="exact" w:val="300"/>
        </w:trPr>
        <w:tc>
          <w:tcPr>
            <w:tcW w:w="5986" w:type="dxa"/>
            <w:gridSpan w:val="5"/>
            <w:tcBorders>
              <w:top w:val="single" w:sz="4" w:space="0" w:color="auto"/>
              <w:left w:val="single" w:sz="4" w:space="0" w:color="auto"/>
              <w:bottom w:val="single" w:sz="4" w:space="0" w:color="auto"/>
              <w:right w:val="single" w:sz="4" w:space="0" w:color="auto"/>
            </w:tcBorders>
            <w:shd w:val="clear" w:color="000000" w:fill="BEBEBE"/>
            <w:vAlign w:val="center"/>
            <w:hideMark/>
          </w:tcPr>
          <w:p w:rsidR="00A671B2" w:rsidRPr="004B51DA" w:rsidRDefault="00A671B2"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Seguimiento Y Control</w:t>
            </w:r>
          </w:p>
        </w:tc>
        <w:tc>
          <w:tcPr>
            <w:tcW w:w="3156" w:type="dxa"/>
            <w:gridSpan w:val="2"/>
            <w:tcBorders>
              <w:top w:val="single" w:sz="4" w:space="0" w:color="auto"/>
              <w:left w:val="nil"/>
              <w:bottom w:val="single" w:sz="4" w:space="0" w:color="auto"/>
              <w:right w:val="single" w:sz="4" w:space="0" w:color="auto"/>
            </w:tcBorders>
            <w:shd w:val="clear" w:color="000000" w:fill="BEBEBE"/>
            <w:vAlign w:val="center"/>
            <w:hideMark/>
          </w:tcPr>
          <w:p w:rsidR="00A671B2" w:rsidRPr="004B51DA" w:rsidRDefault="00A671B2"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Capacitación</w:t>
            </w:r>
          </w:p>
        </w:tc>
      </w:tr>
      <w:tr w:rsidR="00A671B2" w:rsidRPr="004B51DA" w:rsidTr="006E5DE3">
        <w:trPr>
          <w:trHeight w:hRule="exact" w:val="880"/>
        </w:trPr>
        <w:tc>
          <w:tcPr>
            <w:tcW w:w="598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A671B2" w:rsidRPr="004B51DA" w:rsidRDefault="00A671B2" w:rsidP="009B79C8">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p>
        </w:tc>
        <w:tc>
          <w:tcPr>
            <w:tcW w:w="3156" w:type="dxa"/>
            <w:gridSpan w:val="2"/>
            <w:tcBorders>
              <w:top w:val="single" w:sz="4" w:space="0" w:color="auto"/>
              <w:left w:val="nil"/>
              <w:bottom w:val="single" w:sz="4" w:space="0" w:color="auto"/>
              <w:right w:val="single" w:sz="4" w:space="0" w:color="auto"/>
            </w:tcBorders>
            <w:shd w:val="clear" w:color="auto" w:fill="auto"/>
            <w:vAlign w:val="center"/>
            <w:hideMark/>
          </w:tcPr>
          <w:p w:rsidR="00A671B2" w:rsidRPr="00947BEB" w:rsidRDefault="00947BEB" w:rsidP="009B79C8">
            <w:pPr>
              <w:rPr>
                <w:rFonts w:ascii="Arial" w:eastAsia="Times New Roman" w:hAnsi="Arial" w:cs="Arial"/>
                <w:iCs/>
                <w:color w:val="000000"/>
                <w:sz w:val="20"/>
                <w:szCs w:val="20"/>
                <w:lang w:val="es-CO"/>
              </w:rPr>
            </w:pPr>
            <w:r w:rsidRPr="00947BEB">
              <w:rPr>
                <w:rFonts w:ascii="Arial" w:eastAsia="Times New Roman" w:hAnsi="Arial" w:cs="Arial"/>
                <w:iCs/>
                <w:color w:val="000000"/>
                <w:sz w:val="20"/>
                <w:szCs w:val="20"/>
                <w:lang w:val="es-CO"/>
              </w:rPr>
              <w:t>Manejo de Aglomeraciones, emergencias, evacuación incendio y Salud</w:t>
            </w:r>
          </w:p>
        </w:tc>
      </w:tr>
      <w:tr w:rsidR="00A671B2" w:rsidRPr="004B51DA" w:rsidTr="00AD15E2">
        <w:trPr>
          <w:trHeight w:val="473"/>
        </w:trPr>
        <w:tc>
          <w:tcPr>
            <w:tcW w:w="3894" w:type="dxa"/>
            <w:gridSpan w:val="3"/>
            <w:tcBorders>
              <w:top w:val="single" w:sz="4" w:space="0" w:color="auto"/>
              <w:left w:val="single" w:sz="4" w:space="0" w:color="auto"/>
              <w:bottom w:val="single" w:sz="4" w:space="0" w:color="auto"/>
              <w:right w:val="single" w:sz="4" w:space="0" w:color="auto"/>
            </w:tcBorders>
            <w:shd w:val="clear" w:color="000000" w:fill="BEBEBE"/>
            <w:vAlign w:val="center"/>
            <w:hideMark/>
          </w:tcPr>
          <w:p w:rsidR="00A671B2" w:rsidRPr="004B51DA" w:rsidRDefault="00A671B2"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Recursos</w:t>
            </w:r>
          </w:p>
        </w:tc>
        <w:tc>
          <w:tcPr>
            <w:tcW w:w="5248" w:type="dxa"/>
            <w:gridSpan w:val="4"/>
            <w:tcBorders>
              <w:top w:val="single" w:sz="4" w:space="0" w:color="auto"/>
              <w:left w:val="nil"/>
              <w:bottom w:val="single" w:sz="4" w:space="0" w:color="auto"/>
              <w:right w:val="single" w:sz="4" w:space="0" w:color="auto"/>
            </w:tcBorders>
            <w:shd w:val="clear" w:color="auto" w:fill="auto"/>
            <w:vAlign w:val="center"/>
            <w:hideMark/>
          </w:tcPr>
          <w:p w:rsidR="00A671B2" w:rsidRPr="004B51DA" w:rsidRDefault="00A671B2" w:rsidP="00AD15E2">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r w:rsidR="002D1FBC">
              <w:rPr>
                <w:rFonts w:ascii="Arial" w:eastAsia="Times New Roman" w:hAnsi="Arial" w:cs="Arial"/>
                <w:color w:val="000000"/>
                <w:sz w:val="20"/>
                <w:szCs w:val="20"/>
                <w:lang w:val="es-CO"/>
              </w:rPr>
              <w:t xml:space="preserve">Celular, </w:t>
            </w:r>
            <w:r w:rsidR="00AD15E2">
              <w:rPr>
                <w:rFonts w:ascii="Arial" w:eastAsia="Times New Roman" w:hAnsi="Arial" w:cs="Arial"/>
                <w:color w:val="000000"/>
                <w:sz w:val="20"/>
                <w:szCs w:val="20"/>
                <w:lang w:val="es-CO"/>
              </w:rPr>
              <w:t>Directorio telefónico.</w:t>
            </w:r>
            <w:r w:rsidR="002D1FBC">
              <w:rPr>
                <w:rFonts w:ascii="Arial" w:eastAsia="Times New Roman" w:hAnsi="Arial" w:cs="Arial"/>
                <w:color w:val="000000"/>
                <w:sz w:val="20"/>
                <w:szCs w:val="20"/>
                <w:lang w:val="es-CO"/>
              </w:rPr>
              <w:t xml:space="preserve"> </w:t>
            </w:r>
          </w:p>
        </w:tc>
      </w:tr>
    </w:tbl>
    <w:p w:rsidR="00861562" w:rsidRPr="004B51DA" w:rsidRDefault="00861562" w:rsidP="009B497B">
      <w:pPr>
        <w:pStyle w:val="TableParagraph"/>
        <w:spacing w:before="10"/>
        <w:rPr>
          <w:rFonts w:ascii="Arial" w:eastAsia="Times New Roman" w:hAnsi="Arial" w:cs="Arial"/>
          <w:sz w:val="24"/>
          <w:szCs w:val="24"/>
          <w:lang w:val="es-ES_tradnl"/>
        </w:rPr>
      </w:pPr>
    </w:p>
    <w:p w:rsidR="00070AB1" w:rsidRPr="004B51DA" w:rsidRDefault="00070AB1" w:rsidP="009B497B">
      <w:pPr>
        <w:pStyle w:val="TableParagraph"/>
        <w:spacing w:before="10"/>
        <w:rPr>
          <w:rFonts w:ascii="Arial" w:eastAsia="Times New Roman" w:hAnsi="Arial" w:cs="Arial"/>
          <w:sz w:val="24"/>
          <w:szCs w:val="24"/>
          <w:lang w:val="es-ES_tradnl"/>
        </w:rPr>
      </w:pPr>
    </w:p>
    <w:p w:rsidR="00861562" w:rsidRPr="00BD000D" w:rsidRDefault="00861562" w:rsidP="00E71AE4">
      <w:pPr>
        <w:pStyle w:val="TableParagraph"/>
        <w:spacing w:line="242" w:lineRule="exact"/>
        <w:ind w:left="462" w:firstLine="246"/>
        <w:rPr>
          <w:rFonts w:ascii="Arial" w:hAnsi="Arial" w:cs="Arial"/>
          <w:spacing w:val="-1"/>
          <w:sz w:val="24"/>
          <w:szCs w:val="24"/>
          <w:lang w:val="es-ES_tradnl"/>
        </w:rPr>
      </w:pPr>
      <w:r w:rsidRPr="00BD000D">
        <w:rPr>
          <w:rFonts w:ascii="Arial" w:hAnsi="Arial" w:cs="Arial"/>
          <w:spacing w:val="-1"/>
          <w:sz w:val="24"/>
          <w:szCs w:val="24"/>
          <w:lang w:val="es-ES_tradnl"/>
        </w:rPr>
        <w:t>6.2 Plan de seguridad</w:t>
      </w:r>
    </w:p>
    <w:p w:rsidR="00BD000D" w:rsidRDefault="00BD000D" w:rsidP="00BD000D">
      <w:pPr>
        <w:pStyle w:val="TableParagraph"/>
        <w:spacing w:line="242" w:lineRule="exact"/>
        <w:rPr>
          <w:rFonts w:ascii="Arial" w:hAnsi="Arial" w:cs="Arial"/>
          <w:color w:val="C0504D" w:themeColor="accent2"/>
          <w:spacing w:val="-1"/>
          <w:sz w:val="24"/>
          <w:szCs w:val="24"/>
          <w:lang w:val="es-ES_tradnl"/>
        </w:rPr>
      </w:pPr>
    </w:p>
    <w:tbl>
      <w:tblPr>
        <w:tblpPr w:leftFromText="141" w:rightFromText="141" w:vertAnchor="text" w:horzAnchor="page" w:tblpX="1489" w:tblpY="38"/>
        <w:tblW w:w="9142" w:type="dxa"/>
        <w:tblCellMar>
          <w:left w:w="70" w:type="dxa"/>
          <w:right w:w="70" w:type="dxa"/>
        </w:tblCellMar>
        <w:tblLook w:val="04A0"/>
      </w:tblPr>
      <w:tblGrid>
        <w:gridCol w:w="1298"/>
        <w:gridCol w:w="1298"/>
        <w:gridCol w:w="1298"/>
        <w:gridCol w:w="287"/>
        <w:gridCol w:w="1805"/>
        <w:gridCol w:w="1597"/>
        <w:gridCol w:w="1559"/>
      </w:tblGrid>
      <w:tr w:rsidR="00BD000D" w:rsidRPr="004B51DA" w:rsidTr="00B75F2D">
        <w:trPr>
          <w:trHeight w:hRule="exact" w:val="572"/>
        </w:trPr>
        <w:tc>
          <w:tcPr>
            <w:tcW w:w="1298" w:type="dxa"/>
            <w:vMerge w:val="restart"/>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Plan de acción</w:t>
            </w:r>
          </w:p>
        </w:tc>
        <w:tc>
          <w:tcPr>
            <w:tcW w:w="2883"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905DE9" w:rsidRDefault="00905DE9" w:rsidP="00C83D07">
            <w:pPr>
              <w:rPr>
                <w:rFonts w:ascii="Arial" w:eastAsia="Times New Roman" w:hAnsi="Arial" w:cs="Arial"/>
                <w:iCs/>
                <w:color w:val="000000"/>
                <w:sz w:val="20"/>
                <w:szCs w:val="20"/>
                <w:lang w:val="es-CO"/>
              </w:rPr>
            </w:pPr>
            <w:r w:rsidRPr="00905DE9">
              <w:rPr>
                <w:rFonts w:ascii="Arial" w:eastAsia="Times New Roman" w:hAnsi="Arial" w:cs="Arial"/>
                <w:iCs/>
                <w:color w:val="000000"/>
                <w:sz w:val="20"/>
                <w:szCs w:val="20"/>
                <w:lang w:val="es-CO"/>
              </w:rPr>
              <w:t>PLAN DE ACCIÓN DE SEGURIDAD</w:t>
            </w:r>
          </w:p>
        </w:tc>
        <w:tc>
          <w:tcPr>
            <w:tcW w:w="1805" w:type="dxa"/>
            <w:vMerge w:val="restart"/>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jc w:val="cente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Coordinador</w:t>
            </w:r>
          </w:p>
        </w:tc>
        <w:tc>
          <w:tcPr>
            <w:tcW w:w="159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D000D" w:rsidRPr="004B51DA" w:rsidRDefault="00BD000D" w:rsidP="00C83D07">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p>
        </w:tc>
        <w:tc>
          <w:tcPr>
            <w:tcW w:w="1559" w:type="dxa"/>
            <w:tcBorders>
              <w:top w:val="single" w:sz="4" w:space="0" w:color="auto"/>
              <w:left w:val="nil"/>
              <w:bottom w:val="single" w:sz="4" w:space="0" w:color="auto"/>
              <w:right w:val="single" w:sz="4" w:space="0" w:color="auto"/>
            </w:tcBorders>
            <w:shd w:val="clear" w:color="000000" w:fill="BEBEBE"/>
            <w:vAlign w:val="center"/>
            <w:hideMark/>
          </w:tcPr>
          <w:p w:rsidR="00BD000D" w:rsidRPr="004B51DA" w:rsidRDefault="00BD000D" w:rsidP="007A1288">
            <w:pPr>
              <w:ind w:firstLineChars="100" w:firstLine="201"/>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Celular</w:t>
            </w:r>
          </w:p>
        </w:tc>
      </w:tr>
      <w:tr w:rsidR="00BD000D" w:rsidRPr="004B51DA" w:rsidTr="00C83D07">
        <w:trPr>
          <w:trHeight w:val="90"/>
        </w:trPr>
        <w:tc>
          <w:tcPr>
            <w:tcW w:w="1298" w:type="dxa"/>
            <w:vMerge/>
            <w:tcBorders>
              <w:top w:val="nil"/>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color w:val="000000"/>
                <w:sz w:val="20"/>
                <w:szCs w:val="20"/>
                <w:lang w:val="es-CO"/>
              </w:rPr>
            </w:pPr>
          </w:p>
        </w:tc>
        <w:tc>
          <w:tcPr>
            <w:tcW w:w="2883" w:type="dxa"/>
            <w:gridSpan w:val="3"/>
            <w:vMerge/>
            <w:tcBorders>
              <w:top w:val="single" w:sz="4" w:space="0" w:color="auto"/>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i/>
                <w:iCs/>
                <w:color w:val="000000"/>
                <w:sz w:val="20"/>
                <w:szCs w:val="20"/>
                <w:lang w:val="es-CO"/>
              </w:rPr>
            </w:pPr>
          </w:p>
        </w:tc>
        <w:tc>
          <w:tcPr>
            <w:tcW w:w="1805" w:type="dxa"/>
            <w:vMerge/>
            <w:tcBorders>
              <w:top w:val="nil"/>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color w:val="000000"/>
                <w:sz w:val="20"/>
                <w:szCs w:val="20"/>
                <w:lang w:val="es-CO"/>
              </w:rPr>
            </w:pPr>
          </w:p>
        </w:tc>
        <w:tc>
          <w:tcPr>
            <w:tcW w:w="1597" w:type="dxa"/>
            <w:vMerge/>
            <w:tcBorders>
              <w:top w:val="single" w:sz="4" w:space="0" w:color="auto"/>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color w:val="000000"/>
                <w:sz w:val="20"/>
                <w:szCs w:val="20"/>
                <w:lang w:val="es-CO"/>
              </w:rPr>
            </w:pPr>
          </w:p>
        </w:tc>
        <w:tc>
          <w:tcPr>
            <w:tcW w:w="1559" w:type="dxa"/>
            <w:tcBorders>
              <w:top w:val="nil"/>
              <w:left w:val="nil"/>
              <w:bottom w:val="single" w:sz="4" w:space="0" w:color="auto"/>
              <w:right w:val="single" w:sz="4" w:space="0" w:color="auto"/>
            </w:tcBorders>
            <w:shd w:val="clear" w:color="auto" w:fill="auto"/>
            <w:vAlign w:val="center"/>
            <w:hideMark/>
          </w:tcPr>
          <w:p w:rsidR="00BD000D" w:rsidRPr="004B51DA" w:rsidRDefault="00BD000D" w:rsidP="00C83D07">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p>
        </w:tc>
      </w:tr>
      <w:tr w:rsidR="00BD000D" w:rsidRPr="004B51DA" w:rsidTr="00C83D07">
        <w:trPr>
          <w:trHeight w:hRule="exact" w:val="300"/>
        </w:trPr>
        <w:tc>
          <w:tcPr>
            <w:tcW w:w="91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4B51DA" w:rsidRDefault="00BD000D" w:rsidP="00C83D07">
            <w:pP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Coordinación</w:t>
            </w:r>
          </w:p>
        </w:tc>
      </w:tr>
      <w:tr w:rsidR="00BD000D" w:rsidRPr="004B51DA" w:rsidTr="00B75F2D">
        <w:trPr>
          <w:trHeight w:val="422"/>
        </w:trPr>
        <w:tc>
          <w:tcPr>
            <w:tcW w:w="91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4B51DA" w:rsidRDefault="00BD000D" w:rsidP="00C83D07">
            <w:pPr>
              <w:rPr>
                <w:rFonts w:ascii="Arial" w:eastAsia="Times New Roman" w:hAnsi="Arial" w:cs="Arial"/>
                <w:i/>
                <w:iCs/>
                <w:color w:val="000000"/>
                <w:sz w:val="20"/>
                <w:szCs w:val="20"/>
                <w:lang w:val="es-CO"/>
              </w:rPr>
            </w:pPr>
            <w:r w:rsidRPr="004B51DA">
              <w:rPr>
                <w:rFonts w:ascii="Arial" w:eastAsia="Times New Roman" w:hAnsi="Arial" w:cs="Arial"/>
                <w:i/>
                <w:iCs/>
                <w:color w:val="000000"/>
                <w:sz w:val="20"/>
                <w:szCs w:val="20"/>
                <w:lang w:val="es-CO"/>
              </w:rPr>
              <w:t> </w:t>
            </w:r>
          </w:p>
        </w:tc>
      </w:tr>
      <w:tr w:rsidR="00BD000D" w:rsidRPr="004B51DA" w:rsidTr="00C83D07">
        <w:trPr>
          <w:trHeight w:hRule="exact" w:val="300"/>
        </w:trPr>
        <w:tc>
          <w:tcPr>
            <w:tcW w:w="9142" w:type="dxa"/>
            <w:gridSpan w:val="7"/>
            <w:tcBorders>
              <w:top w:val="single" w:sz="4" w:space="0" w:color="auto"/>
              <w:left w:val="single" w:sz="4" w:space="0" w:color="auto"/>
              <w:bottom w:val="single" w:sz="4" w:space="0" w:color="auto"/>
              <w:right w:val="single" w:sz="4" w:space="0" w:color="auto"/>
            </w:tcBorders>
            <w:shd w:val="clear" w:color="000000" w:fill="DAF4CA"/>
            <w:vAlign w:val="center"/>
            <w:hideMark/>
          </w:tcPr>
          <w:p w:rsidR="00BD000D" w:rsidRPr="004B51DA" w:rsidRDefault="00BD000D" w:rsidP="00C83D07">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FUNCIONES EN CASO DE EMERGENCIAS</w:t>
            </w:r>
          </w:p>
        </w:tc>
      </w:tr>
      <w:tr w:rsidR="00947BEB" w:rsidRPr="004B51DA" w:rsidTr="00693D0B">
        <w:trPr>
          <w:trHeight w:hRule="exact" w:val="825"/>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947BEB" w:rsidRPr="004B51DA" w:rsidRDefault="00947BEB" w:rsidP="00947BEB">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Antes</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947BEB" w:rsidRPr="004B51DA" w:rsidRDefault="00947BEB" w:rsidP="00693D0B">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Pr>
                <w:rFonts w:ascii="Arial" w:eastAsia="Times New Roman" w:hAnsi="Arial" w:cs="Arial"/>
                <w:color w:val="000000"/>
                <w:sz w:val="22"/>
                <w:szCs w:val="22"/>
                <w:lang w:val="es-CO"/>
              </w:rPr>
              <w:t>Identificar las situaciones que se pueden</w:t>
            </w:r>
            <w:r w:rsidR="00693D0B">
              <w:rPr>
                <w:rFonts w:ascii="Arial" w:eastAsia="Times New Roman" w:hAnsi="Arial" w:cs="Arial"/>
                <w:color w:val="000000"/>
                <w:sz w:val="22"/>
                <w:szCs w:val="22"/>
                <w:lang w:val="es-CO"/>
              </w:rPr>
              <w:t xml:space="preserve"> presentar en caso de una acción que atente a la seguridad de los participantes del evento.</w:t>
            </w:r>
          </w:p>
        </w:tc>
      </w:tr>
      <w:tr w:rsidR="00947BEB" w:rsidRPr="004B51DA" w:rsidTr="00947BEB">
        <w:trPr>
          <w:trHeight w:hRule="exact" w:val="976"/>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947BEB" w:rsidRPr="004B51DA" w:rsidRDefault="00947BEB" w:rsidP="00947BEB">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Durante</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947BEB" w:rsidRPr="004B51DA" w:rsidRDefault="00947BEB" w:rsidP="00947BEB">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Pr>
                <w:rFonts w:ascii="Arial" w:eastAsia="Times New Roman" w:hAnsi="Arial" w:cs="Arial"/>
                <w:color w:val="000000"/>
                <w:sz w:val="22"/>
                <w:szCs w:val="22"/>
                <w:lang w:val="es-CO"/>
              </w:rPr>
              <w:t>Evaluar la situación y si se puede contener o superan las capacidades operativas del plan. Actuar acorde a ello y activar los mecanismos necesarios para superar la emergencia.</w:t>
            </w:r>
          </w:p>
        </w:tc>
      </w:tr>
      <w:tr w:rsidR="00947BEB" w:rsidRPr="004B51DA" w:rsidTr="00947BEB">
        <w:trPr>
          <w:trHeight w:hRule="exact" w:val="423"/>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947BEB" w:rsidRPr="004B51DA" w:rsidRDefault="00947BEB" w:rsidP="00947BEB">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Después</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947BEB" w:rsidRPr="004B51DA" w:rsidRDefault="00947BEB" w:rsidP="00947BEB">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Pr>
                <w:rFonts w:ascii="Arial" w:eastAsia="Times New Roman" w:hAnsi="Arial" w:cs="Arial"/>
                <w:color w:val="000000"/>
                <w:sz w:val="22"/>
                <w:szCs w:val="22"/>
                <w:lang w:val="es-CO"/>
              </w:rPr>
              <w:t>Evaluar la situación y hacer las correcciones respectivas.</w:t>
            </w:r>
          </w:p>
        </w:tc>
      </w:tr>
      <w:tr w:rsidR="00947BEB" w:rsidRPr="004B51DA" w:rsidTr="00C83D07">
        <w:trPr>
          <w:trHeight w:hRule="exact" w:val="300"/>
        </w:trPr>
        <w:tc>
          <w:tcPr>
            <w:tcW w:w="5986" w:type="dxa"/>
            <w:gridSpan w:val="5"/>
            <w:tcBorders>
              <w:top w:val="single" w:sz="4" w:space="0" w:color="auto"/>
              <w:left w:val="single" w:sz="4" w:space="0" w:color="auto"/>
              <w:bottom w:val="single" w:sz="4" w:space="0" w:color="auto"/>
              <w:right w:val="single" w:sz="4" w:space="0" w:color="auto"/>
            </w:tcBorders>
            <w:shd w:val="clear" w:color="000000" w:fill="BEBEBE"/>
            <w:vAlign w:val="center"/>
            <w:hideMark/>
          </w:tcPr>
          <w:p w:rsidR="00947BEB" w:rsidRPr="004B51DA" w:rsidRDefault="00947BEB" w:rsidP="00947BEB">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Seguimiento Y Control</w:t>
            </w:r>
          </w:p>
        </w:tc>
        <w:tc>
          <w:tcPr>
            <w:tcW w:w="3156" w:type="dxa"/>
            <w:gridSpan w:val="2"/>
            <w:tcBorders>
              <w:top w:val="single" w:sz="4" w:space="0" w:color="auto"/>
              <w:left w:val="nil"/>
              <w:bottom w:val="single" w:sz="4" w:space="0" w:color="auto"/>
              <w:right w:val="single" w:sz="4" w:space="0" w:color="auto"/>
            </w:tcBorders>
            <w:shd w:val="clear" w:color="000000" w:fill="BEBEBE"/>
            <w:vAlign w:val="center"/>
            <w:hideMark/>
          </w:tcPr>
          <w:p w:rsidR="00947BEB" w:rsidRPr="004B51DA" w:rsidRDefault="00947BEB" w:rsidP="00947BEB">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Capacitación</w:t>
            </w:r>
          </w:p>
        </w:tc>
      </w:tr>
      <w:tr w:rsidR="00947BEB" w:rsidRPr="004B51DA" w:rsidTr="00693D0B">
        <w:trPr>
          <w:trHeight w:hRule="exact" w:val="462"/>
        </w:trPr>
        <w:tc>
          <w:tcPr>
            <w:tcW w:w="598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47BEB" w:rsidRPr="004B51DA" w:rsidRDefault="00947BEB" w:rsidP="00947BEB">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p>
        </w:tc>
        <w:tc>
          <w:tcPr>
            <w:tcW w:w="3156" w:type="dxa"/>
            <w:gridSpan w:val="2"/>
            <w:tcBorders>
              <w:top w:val="single" w:sz="4" w:space="0" w:color="auto"/>
              <w:left w:val="nil"/>
              <w:bottom w:val="single" w:sz="4" w:space="0" w:color="auto"/>
              <w:right w:val="single" w:sz="4" w:space="0" w:color="auto"/>
            </w:tcBorders>
            <w:shd w:val="clear" w:color="auto" w:fill="auto"/>
            <w:vAlign w:val="center"/>
            <w:hideMark/>
          </w:tcPr>
          <w:p w:rsidR="00947BEB" w:rsidRPr="004B51DA" w:rsidRDefault="00947BEB" w:rsidP="00693D0B">
            <w:pPr>
              <w:rPr>
                <w:rFonts w:ascii="Arial" w:eastAsia="Times New Roman" w:hAnsi="Arial" w:cs="Arial"/>
                <w:i/>
                <w:iCs/>
                <w:color w:val="000000"/>
                <w:sz w:val="20"/>
                <w:szCs w:val="20"/>
                <w:lang w:val="es-CO"/>
              </w:rPr>
            </w:pPr>
            <w:r w:rsidRPr="004B51DA">
              <w:rPr>
                <w:rFonts w:ascii="Arial" w:eastAsia="Times New Roman" w:hAnsi="Arial" w:cs="Arial"/>
                <w:i/>
                <w:iCs/>
                <w:color w:val="000000"/>
                <w:sz w:val="20"/>
                <w:szCs w:val="20"/>
                <w:lang w:val="es-CO"/>
              </w:rPr>
              <w:t> </w:t>
            </w:r>
            <w:r w:rsidRPr="00947BEB">
              <w:rPr>
                <w:rFonts w:ascii="Arial" w:eastAsia="Times New Roman" w:hAnsi="Arial" w:cs="Arial"/>
                <w:iCs/>
                <w:color w:val="000000"/>
                <w:sz w:val="20"/>
                <w:szCs w:val="20"/>
                <w:lang w:val="es-CO"/>
              </w:rPr>
              <w:t xml:space="preserve"> </w:t>
            </w:r>
            <w:r w:rsidR="00693D0B">
              <w:rPr>
                <w:rFonts w:ascii="Arial" w:eastAsia="Times New Roman" w:hAnsi="Arial" w:cs="Arial"/>
                <w:iCs/>
                <w:color w:val="000000"/>
                <w:sz w:val="20"/>
                <w:szCs w:val="20"/>
                <w:lang w:val="es-CO"/>
              </w:rPr>
              <w:t>Seguridad</w:t>
            </w:r>
          </w:p>
        </w:tc>
      </w:tr>
      <w:tr w:rsidR="00947BEB" w:rsidRPr="004B51DA" w:rsidTr="00520835">
        <w:trPr>
          <w:trHeight w:val="690"/>
        </w:trPr>
        <w:tc>
          <w:tcPr>
            <w:tcW w:w="3894" w:type="dxa"/>
            <w:gridSpan w:val="3"/>
            <w:tcBorders>
              <w:top w:val="single" w:sz="4" w:space="0" w:color="auto"/>
              <w:left w:val="single" w:sz="4" w:space="0" w:color="auto"/>
              <w:bottom w:val="single" w:sz="4" w:space="0" w:color="auto"/>
              <w:right w:val="single" w:sz="4" w:space="0" w:color="auto"/>
            </w:tcBorders>
            <w:shd w:val="clear" w:color="000000" w:fill="BEBEBE"/>
            <w:vAlign w:val="center"/>
            <w:hideMark/>
          </w:tcPr>
          <w:p w:rsidR="00947BEB" w:rsidRPr="004B51DA" w:rsidRDefault="00947BEB" w:rsidP="00947BEB">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Recursos</w:t>
            </w:r>
          </w:p>
        </w:tc>
        <w:tc>
          <w:tcPr>
            <w:tcW w:w="5248" w:type="dxa"/>
            <w:gridSpan w:val="4"/>
            <w:tcBorders>
              <w:top w:val="single" w:sz="4" w:space="0" w:color="auto"/>
              <w:left w:val="nil"/>
              <w:bottom w:val="single" w:sz="4" w:space="0" w:color="auto"/>
              <w:right w:val="single" w:sz="4" w:space="0" w:color="auto"/>
            </w:tcBorders>
            <w:shd w:val="clear" w:color="auto" w:fill="auto"/>
            <w:vAlign w:val="center"/>
            <w:hideMark/>
          </w:tcPr>
          <w:p w:rsidR="00947BEB" w:rsidRPr="004B51DA" w:rsidRDefault="00947BEB" w:rsidP="00947BEB">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r w:rsidR="00693D0B">
              <w:rPr>
                <w:rFonts w:ascii="Arial" w:eastAsia="Times New Roman" w:hAnsi="Arial" w:cs="Arial"/>
                <w:color w:val="000000"/>
                <w:sz w:val="20"/>
                <w:szCs w:val="20"/>
                <w:lang w:val="es-CO"/>
              </w:rPr>
              <w:t xml:space="preserve">Comunicación, </w:t>
            </w:r>
          </w:p>
        </w:tc>
      </w:tr>
    </w:tbl>
    <w:p w:rsidR="00BD000D" w:rsidRPr="004B51DA" w:rsidRDefault="00BD000D" w:rsidP="00BD000D">
      <w:pPr>
        <w:pStyle w:val="TableParagraph"/>
        <w:spacing w:line="242" w:lineRule="exact"/>
        <w:rPr>
          <w:rFonts w:ascii="Arial" w:eastAsia="Trebuchet MS" w:hAnsi="Arial" w:cs="Arial"/>
          <w:color w:val="C0504D" w:themeColor="accent2"/>
          <w:sz w:val="24"/>
          <w:szCs w:val="24"/>
          <w:lang w:val="es-ES_tradnl"/>
        </w:rPr>
      </w:pPr>
    </w:p>
    <w:p w:rsidR="00861562" w:rsidRPr="00BD000D" w:rsidRDefault="00861562" w:rsidP="00E71AE4">
      <w:pPr>
        <w:pStyle w:val="TableParagraph"/>
        <w:spacing w:line="241" w:lineRule="auto"/>
        <w:ind w:left="462" w:right="146" w:firstLine="246"/>
        <w:rPr>
          <w:rFonts w:ascii="Arial" w:hAnsi="Arial" w:cs="Arial"/>
          <w:spacing w:val="-1"/>
          <w:sz w:val="24"/>
          <w:szCs w:val="24"/>
          <w:lang w:val="es-ES_tradnl"/>
        </w:rPr>
      </w:pPr>
      <w:r w:rsidRPr="00BD000D">
        <w:rPr>
          <w:rFonts w:ascii="Arial" w:hAnsi="Arial" w:cs="Arial"/>
          <w:spacing w:val="-1"/>
          <w:sz w:val="24"/>
          <w:szCs w:val="24"/>
          <w:lang w:val="es-ES_tradnl"/>
        </w:rPr>
        <w:t xml:space="preserve">6.3 Plan de atención </w:t>
      </w:r>
      <w:r w:rsidRPr="00BD000D">
        <w:rPr>
          <w:rFonts w:ascii="Arial" w:hAnsi="Arial" w:cs="Arial"/>
          <w:spacing w:val="-2"/>
          <w:sz w:val="24"/>
          <w:szCs w:val="24"/>
          <w:lang w:val="es-ES_tradnl"/>
        </w:rPr>
        <w:t xml:space="preserve">médica </w:t>
      </w:r>
      <w:r w:rsidRPr="00BD000D">
        <w:rPr>
          <w:rFonts w:ascii="Arial" w:hAnsi="Arial" w:cs="Arial"/>
          <w:sz w:val="24"/>
          <w:szCs w:val="24"/>
          <w:lang w:val="es-ES_tradnl"/>
        </w:rPr>
        <w:t xml:space="preserve">y </w:t>
      </w:r>
      <w:r w:rsidRPr="00BD000D">
        <w:rPr>
          <w:rFonts w:ascii="Arial" w:hAnsi="Arial" w:cs="Arial"/>
          <w:spacing w:val="-1"/>
          <w:sz w:val="24"/>
          <w:szCs w:val="24"/>
          <w:lang w:val="es-ES_tradnl"/>
        </w:rPr>
        <w:t>primeros auxilios</w:t>
      </w:r>
    </w:p>
    <w:p w:rsidR="00BD000D" w:rsidRDefault="00BD000D" w:rsidP="00E71AE4">
      <w:pPr>
        <w:pStyle w:val="TableParagraph"/>
        <w:spacing w:line="241" w:lineRule="auto"/>
        <w:ind w:left="462" w:right="146" w:firstLine="246"/>
        <w:rPr>
          <w:rFonts w:ascii="Arial" w:hAnsi="Arial" w:cs="Arial"/>
          <w:color w:val="C0504D" w:themeColor="accent2"/>
          <w:spacing w:val="-1"/>
          <w:sz w:val="24"/>
          <w:szCs w:val="24"/>
          <w:lang w:val="es-ES_tradnl"/>
        </w:rPr>
      </w:pPr>
    </w:p>
    <w:tbl>
      <w:tblPr>
        <w:tblpPr w:leftFromText="141" w:rightFromText="141" w:vertAnchor="text" w:horzAnchor="page" w:tblpX="1489" w:tblpY="38"/>
        <w:tblW w:w="9142" w:type="dxa"/>
        <w:tblCellMar>
          <w:left w:w="70" w:type="dxa"/>
          <w:right w:w="70" w:type="dxa"/>
        </w:tblCellMar>
        <w:tblLook w:val="04A0"/>
      </w:tblPr>
      <w:tblGrid>
        <w:gridCol w:w="1298"/>
        <w:gridCol w:w="1298"/>
        <w:gridCol w:w="1298"/>
        <w:gridCol w:w="287"/>
        <w:gridCol w:w="1805"/>
        <w:gridCol w:w="1597"/>
        <w:gridCol w:w="1559"/>
      </w:tblGrid>
      <w:tr w:rsidR="00BD000D" w:rsidRPr="004B51DA" w:rsidTr="00C83D07">
        <w:trPr>
          <w:trHeight w:hRule="exact" w:val="1120"/>
        </w:trPr>
        <w:tc>
          <w:tcPr>
            <w:tcW w:w="1298" w:type="dxa"/>
            <w:vMerge w:val="restart"/>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Plan de acción</w:t>
            </w:r>
          </w:p>
        </w:tc>
        <w:tc>
          <w:tcPr>
            <w:tcW w:w="2883"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947BEB" w:rsidRDefault="00947BEB" w:rsidP="00C83D07">
            <w:pPr>
              <w:rPr>
                <w:rFonts w:ascii="Arial" w:eastAsia="Times New Roman" w:hAnsi="Arial" w:cs="Arial"/>
                <w:iCs/>
                <w:color w:val="000000"/>
                <w:sz w:val="20"/>
                <w:szCs w:val="20"/>
                <w:lang w:val="es-CO"/>
              </w:rPr>
            </w:pPr>
            <w:r w:rsidRPr="00947BEB">
              <w:rPr>
                <w:rFonts w:ascii="Arial" w:eastAsia="Times New Roman" w:hAnsi="Arial" w:cs="Arial"/>
                <w:iCs/>
                <w:color w:val="000000"/>
                <w:sz w:val="20"/>
                <w:szCs w:val="20"/>
                <w:lang w:val="es-CO"/>
              </w:rPr>
              <w:t xml:space="preserve">PLAN DE ATENCIÓN MEDICA Y </w:t>
            </w:r>
            <w:r w:rsidR="00034717">
              <w:rPr>
                <w:rFonts w:ascii="Arial" w:eastAsia="Times New Roman" w:hAnsi="Arial" w:cs="Arial"/>
                <w:iCs/>
                <w:color w:val="000000"/>
                <w:sz w:val="20"/>
                <w:szCs w:val="20"/>
                <w:lang w:val="es-CO"/>
              </w:rPr>
              <w:t>P</w:t>
            </w:r>
            <w:bookmarkStart w:id="0" w:name="_GoBack"/>
            <w:bookmarkEnd w:id="0"/>
            <w:r w:rsidRPr="00947BEB">
              <w:rPr>
                <w:rFonts w:ascii="Arial" w:eastAsia="Times New Roman" w:hAnsi="Arial" w:cs="Arial"/>
                <w:iCs/>
                <w:color w:val="000000"/>
                <w:sz w:val="20"/>
                <w:szCs w:val="20"/>
                <w:lang w:val="es-CO"/>
              </w:rPr>
              <w:t>RIMEROS AUXILIOS</w:t>
            </w:r>
          </w:p>
        </w:tc>
        <w:tc>
          <w:tcPr>
            <w:tcW w:w="1805" w:type="dxa"/>
            <w:vMerge w:val="restart"/>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jc w:val="cente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Coordinador</w:t>
            </w:r>
          </w:p>
        </w:tc>
        <w:tc>
          <w:tcPr>
            <w:tcW w:w="159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D000D" w:rsidRPr="004B51DA" w:rsidRDefault="00BD000D" w:rsidP="003F1CCF">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p>
        </w:tc>
        <w:tc>
          <w:tcPr>
            <w:tcW w:w="1559" w:type="dxa"/>
            <w:tcBorders>
              <w:top w:val="single" w:sz="4" w:space="0" w:color="auto"/>
              <w:left w:val="nil"/>
              <w:bottom w:val="single" w:sz="4" w:space="0" w:color="auto"/>
              <w:right w:val="single" w:sz="4" w:space="0" w:color="auto"/>
            </w:tcBorders>
            <w:shd w:val="clear" w:color="000000" w:fill="BEBEBE"/>
            <w:vAlign w:val="center"/>
            <w:hideMark/>
          </w:tcPr>
          <w:p w:rsidR="00BD000D" w:rsidRPr="004B51DA" w:rsidRDefault="00BD000D" w:rsidP="007A1288">
            <w:pPr>
              <w:ind w:firstLineChars="100" w:firstLine="201"/>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Celular</w:t>
            </w:r>
          </w:p>
        </w:tc>
      </w:tr>
      <w:tr w:rsidR="00BD000D" w:rsidRPr="004B51DA" w:rsidTr="00C83D07">
        <w:trPr>
          <w:trHeight w:val="90"/>
        </w:trPr>
        <w:tc>
          <w:tcPr>
            <w:tcW w:w="1298" w:type="dxa"/>
            <w:vMerge/>
            <w:tcBorders>
              <w:top w:val="nil"/>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color w:val="000000"/>
                <w:sz w:val="20"/>
                <w:szCs w:val="20"/>
                <w:lang w:val="es-CO"/>
              </w:rPr>
            </w:pPr>
          </w:p>
        </w:tc>
        <w:tc>
          <w:tcPr>
            <w:tcW w:w="2883" w:type="dxa"/>
            <w:gridSpan w:val="3"/>
            <w:vMerge/>
            <w:tcBorders>
              <w:top w:val="single" w:sz="4" w:space="0" w:color="auto"/>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i/>
                <w:iCs/>
                <w:color w:val="000000"/>
                <w:sz w:val="20"/>
                <w:szCs w:val="20"/>
                <w:lang w:val="es-CO"/>
              </w:rPr>
            </w:pPr>
          </w:p>
        </w:tc>
        <w:tc>
          <w:tcPr>
            <w:tcW w:w="1805" w:type="dxa"/>
            <w:vMerge/>
            <w:tcBorders>
              <w:top w:val="nil"/>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color w:val="000000"/>
                <w:sz w:val="20"/>
                <w:szCs w:val="20"/>
                <w:lang w:val="es-CO"/>
              </w:rPr>
            </w:pPr>
          </w:p>
        </w:tc>
        <w:tc>
          <w:tcPr>
            <w:tcW w:w="1597" w:type="dxa"/>
            <w:vMerge/>
            <w:tcBorders>
              <w:top w:val="single" w:sz="4" w:space="0" w:color="auto"/>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color w:val="000000"/>
                <w:sz w:val="20"/>
                <w:szCs w:val="20"/>
                <w:lang w:val="es-CO"/>
              </w:rPr>
            </w:pPr>
          </w:p>
        </w:tc>
        <w:tc>
          <w:tcPr>
            <w:tcW w:w="1559" w:type="dxa"/>
            <w:tcBorders>
              <w:top w:val="nil"/>
              <w:left w:val="nil"/>
              <w:bottom w:val="single" w:sz="4" w:space="0" w:color="auto"/>
              <w:right w:val="single" w:sz="4" w:space="0" w:color="auto"/>
            </w:tcBorders>
            <w:shd w:val="clear" w:color="auto" w:fill="auto"/>
            <w:vAlign w:val="center"/>
            <w:hideMark/>
          </w:tcPr>
          <w:p w:rsidR="00BD000D" w:rsidRPr="004B51DA" w:rsidRDefault="00BD000D" w:rsidP="003F1CCF">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p>
        </w:tc>
      </w:tr>
      <w:tr w:rsidR="00BD000D" w:rsidRPr="004B51DA" w:rsidTr="00C83D07">
        <w:trPr>
          <w:trHeight w:hRule="exact" w:val="300"/>
        </w:trPr>
        <w:tc>
          <w:tcPr>
            <w:tcW w:w="91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4B51DA" w:rsidRDefault="00BD000D" w:rsidP="00C83D07">
            <w:pP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Coordinación</w:t>
            </w:r>
          </w:p>
        </w:tc>
      </w:tr>
      <w:tr w:rsidR="00BD000D" w:rsidRPr="004B51DA" w:rsidTr="00520835">
        <w:trPr>
          <w:trHeight w:val="716"/>
        </w:trPr>
        <w:tc>
          <w:tcPr>
            <w:tcW w:w="91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520835" w:rsidRDefault="00BD000D" w:rsidP="00C83D07">
            <w:pPr>
              <w:rPr>
                <w:rFonts w:ascii="Arial" w:eastAsia="Times New Roman" w:hAnsi="Arial" w:cs="Arial"/>
                <w:iCs/>
                <w:color w:val="000000"/>
                <w:sz w:val="20"/>
                <w:szCs w:val="20"/>
                <w:lang w:val="es-CO"/>
              </w:rPr>
            </w:pPr>
            <w:r w:rsidRPr="004B51DA">
              <w:rPr>
                <w:rFonts w:ascii="Arial" w:eastAsia="Times New Roman" w:hAnsi="Arial" w:cs="Arial"/>
                <w:i/>
                <w:iCs/>
                <w:color w:val="000000"/>
                <w:sz w:val="20"/>
                <w:szCs w:val="20"/>
                <w:lang w:val="es-CO"/>
              </w:rPr>
              <w:t> </w:t>
            </w:r>
            <w:r w:rsidR="00C83D07" w:rsidRPr="00520835">
              <w:rPr>
                <w:rFonts w:ascii="Arial" w:eastAsia="Times New Roman" w:hAnsi="Arial" w:cs="Arial"/>
                <w:iCs/>
                <w:color w:val="000000"/>
                <w:sz w:val="20"/>
                <w:szCs w:val="20"/>
                <w:lang w:val="es-CO"/>
              </w:rPr>
              <w:t>Debe estar presente durante todo el  evento.</w:t>
            </w:r>
          </w:p>
        </w:tc>
      </w:tr>
      <w:tr w:rsidR="00BD000D" w:rsidRPr="004B51DA" w:rsidTr="00C83D07">
        <w:trPr>
          <w:trHeight w:hRule="exact" w:val="300"/>
        </w:trPr>
        <w:tc>
          <w:tcPr>
            <w:tcW w:w="9142" w:type="dxa"/>
            <w:gridSpan w:val="7"/>
            <w:tcBorders>
              <w:top w:val="single" w:sz="4" w:space="0" w:color="auto"/>
              <w:left w:val="single" w:sz="4" w:space="0" w:color="auto"/>
              <w:bottom w:val="single" w:sz="4" w:space="0" w:color="auto"/>
              <w:right w:val="single" w:sz="4" w:space="0" w:color="auto"/>
            </w:tcBorders>
            <w:shd w:val="clear" w:color="000000" w:fill="DAF4CA"/>
            <w:vAlign w:val="center"/>
            <w:hideMark/>
          </w:tcPr>
          <w:p w:rsidR="00BD000D" w:rsidRPr="004B51DA" w:rsidRDefault="00BD000D" w:rsidP="00C83D07">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lastRenderedPageBreak/>
              <w:t>FUNCIONES EN CASO DE EMERGENCIAS</w:t>
            </w:r>
          </w:p>
        </w:tc>
      </w:tr>
      <w:tr w:rsidR="009E1E55" w:rsidRPr="004B51DA" w:rsidTr="009E1E55">
        <w:trPr>
          <w:trHeight w:hRule="exact" w:val="704"/>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9E1E55" w:rsidRPr="004B51DA" w:rsidRDefault="009E1E55" w:rsidP="009E1E55">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Antes</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9E1E55" w:rsidRPr="004B51DA" w:rsidRDefault="009E1E55" w:rsidP="009E1E55">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Pr>
                <w:rFonts w:ascii="Arial" w:eastAsia="Times New Roman" w:hAnsi="Arial" w:cs="Arial"/>
                <w:color w:val="000000"/>
                <w:sz w:val="22"/>
                <w:szCs w:val="22"/>
                <w:lang w:val="es-CO"/>
              </w:rPr>
              <w:t xml:space="preserve">Identificar las situaciones que se pueden presentar en caso de una </w:t>
            </w:r>
            <w:r w:rsidR="00450C46">
              <w:rPr>
                <w:rFonts w:ascii="Arial" w:eastAsia="Times New Roman" w:hAnsi="Arial" w:cs="Arial"/>
                <w:color w:val="000000"/>
                <w:sz w:val="22"/>
                <w:szCs w:val="22"/>
                <w:lang w:val="es-CO"/>
              </w:rPr>
              <w:t>emergencia</w:t>
            </w:r>
            <w:r>
              <w:rPr>
                <w:rFonts w:ascii="Arial" w:eastAsia="Times New Roman" w:hAnsi="Arial" w:cs="Arial"/>
                <w:color w:val="000000"/>
                <w:sz w:val="22"/>
                <w:szCs w:val="22"/>
                <w:lang w:val="es-CO"/>
              </w:rPr>
              <w:t xml:space="preserve"> médica</w:t>
            </w:r>
          </w:p>
        </w:tc>
      </w:tr>
      <w:tr w:rsidR="009E1E55" w:rsidRPr="004B51DA" w:rsidTr="009E1E55">
        <w:trPr>
          <w:trHeight w:hRule="exact" w:val="856"/>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9E1E55" w:rsidRPr="004B51DA" w:rsidRDefault="009E1E55" w:rsidP="009E1E55">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Durante</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9E1E55" w:rsidRPr="004B51DA" w:rsidRDefault="009E1E55" w:rsidP="009E1E55">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Pr>
                <w:rFonts w:ascii="Arial" w:eastAsia="Times New Roman" w:hAnsi="Arial" w:cs="Arial"/>
                <w:color w:val="000000"/>
                <w:sz w:val="22"/>
                <w:szCs w:val="22"/>
                <w:lang w:val="es-CO"/>
              </w:rPr>
              <w:t>Evaluar la situación y si se puede contener o superan las capacidades operativas del plan. Actuar acorde a ello y activar los mecanismos necesarios para superar la emergencia.</w:t>
            </w:r>
          </w:p>
        </w:tc>
      </w:tr>
      <w:tr w:rsidR="009E1E55" w:rsidRPr="004B51DA" w:rsidTr="00C83D07">
        <w:trPr>
          <w:trHeight w:hRule="exact" w:val="300"/>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9E1E55" w:rsidRPr="004B51DA" w:rsidRDefault="009E1E55" w:rsidP="009E1E55">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Después</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9E1E55" w:rsidRPr="004B51DA" w:rsidRDefault="009E1E55" w:rsidP="009E1E55">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Pr>
                <w:rFonts w:ascii="Arial" w:eastAsia="Times New Roman" w:hAnsi="Arial" w:cs="Arial"/>
                <w:color w:val="000000"/>
                <w:sz w:val="22"/>
                <w:szCs w:val="22"/>
                <w:lang w:val="es-CO"/>
              </w:rPr>
              <w:t>Evaluar la situación y hacer las correcciones respectivas.</w:t>
            </w:r>
          </w:p>
        </w:tc>
      </w:tr>
      <w:tr w:rsidR="009E1E55" w:rsidRPr="004B51DA" w:rsidTr="00C83D07">
        <w:trPr>
          <w:trHeight w:hRule="exact" w:val="300"/>
        </w:trPr>
        <w:tc>
          <w:tcPr>
            <w:tcW w:w="5986" w:type="dxa"/>
            <w:gridSpan w:val="5"/>
            <w:tcBorders>
              <w:top w:val="single" w:sz="4" w:space="0" w:color="auto"/>
              <w:left w:val="single" w:sz="4" w:space="0" w:color="auto"/>
              <w:bottom w:val="single" w:sz="4" w:space="0" w:color="auto"/>
              <w:right w:val="single" w:sz="4" w:space="0" w:color="auto"/>
            </w:tcBorders>
            <w:shd w:val="clear" w:color="000000" w:fill="BEBEBE"/>
            <w:vAlign w:val="center"/>
            <w:hideMark/>
          </w:tcPr>
          <w:p w:rsidR="009E1E55" w:rsidRPr="004B51DA" w:rsidRDefault="009E1E55" w:rsidP="009E1E55">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Seguimiento Y Control</w:t>
            </w:r>
          </w:p>
        </w:tc>
        <w:tc>
          <w:tcPr>
            <w:tcW w:w="3156" w:type="dxa"/>
            <w:gridSpan w:val="2"/>
            <w:tcBorders>
              <w:top w:val="single" w:sz="4" w:space="0" w:color="auto"/>
              <w:left w:val="nil"/>
              <w:bottom w:val="single" w:sz="4" w:space="0" w:color="auto"/>
              <w:right w:val="single" w:sz="4" w:space="0" w:color="auto"/>
            </w:tcBorders>
            <w:shd w:val="clear" w:color="000000" w:fill="BEBEBE"/>
            <w:vAlign w:val="center"/>
            <w:hideMark/>
          </w:tcPr>
          <w:p w:rsidR="009E1E55" w:rsidRPr="004B51DA" w:rsidRDefault="009E1E55" w:rsidP="009E1E55">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Capacitación</w:t>
            </w:r>
          </w:p>
        </w:tc>
      </w:tr>
      <w:tr w:rsidR="009E1E55" w:rsidRPr="004B51DA" w:rsidTr="005511C1">
        <w:trPr>
          <w:trHeight w:hRule="exact" w:val="541"/>
        </w:trPr>
        <w:tc>
          <w:tcPr>
            <w:tcW w:w="598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E1E55" w:rsidRPr="004B51DA" w:rsidRDefault="009E1E55" w:rsidP="009E1E55">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p>
        </w:tc>
        <w:tc>
          <w:tcPr>
            <w:tcW w:w="3156" w:type="dxa"/>
            <w:gridSpan w:val="2"/>
            <w:tcBorders>
              <w:top w:val="single" w:sz="4" w:space="0" w:color="auto"/>
              <w:left w:val="nil"/>
              <w:bottom w:val="single" w:sz="4" w:space="0" w:color="auto"/>
              <w:right w:val="single" w:sz="4" w:space="0" w:color="auto"/>
            </w:tcBorders>
            <w:shd w:val="clear" w:color="auto" w:fill="auto"/>
            <w:vAlign w:val="center"/>
            <w:hideMark/>
          </w:tcPr>
          <w:p w:rsidR="009E1E55" w:rsidRPr="005511C1" w:rsidRDefault="009E1E55" w:rsidP="009E1E55">
            <w:pPr>
              <w:rPr>
                <w:rFonts w:ascii="Arial" w:eastAsia="Times New Roman" w:hAnsi="Arial" w:cs="Arial"/>
                <w:iCs/>
                <w:color w:val="000000"/>
                <w:sz w:val="20"/>
                <w:szCs w:val="20"/>
                <w:lang w:val="es-CO"/>
              </w:rPr>
            </w:pPr>
            <w:r w:rsidRPr="004B51DA">
              <w:rPr>
                <w:rFonts w:ascii="Arial" w:eastAsia="Times New Roman" w:hAnsi="Arial" w:cs="Arial"/>
                <w:i/>
                <w:iCs/>
                <w:color w:val="000000"/>
                <w:sz w:val="20"/>
                <w:szCs w:val="20"/>
                <w:lang w:val="es-CO"/>
              </w:rPr>
              <w:t> </w:t>
            </w:r>
            <w:r w:rsidR="005511C1">
              <w:rPr>
                <w:rFonts w:ascii="Arial" w:eastAsia="Times New Roman" w:hAnsi="Arial" w:cs="Arial"/>
                <w:iCs/>
                <w:color w:val="000000"/>
                <w:sz w:val="20"/>
                <w:szCs w:val="20"/>
                <w:lang w:val="es-CO"/>
              </w:rPr>
              <w:t>Atención médica, primeros auxilios</w:t>
            </w:r>
          </w:p>
        </w:tc>
      </w:tr>
      <w:tr w:rsidR="009E1E55" w:rsidRPr="004B51DA" w:rsidTr="005511C1">
        <w:trPr>
          <w:trHeight w:val="917"/>
        </w:trPr>
        <w:tc>
          <w:tcPr>
            <w:tcW w:w="3894" w:type="dxa"/>
            <w:gridSpan w:val="3"/>
            <w:tcBorders>
              <w:top w:val="single" w:sz="4" w:space="0" w:color="auto"/>
              <w:left w:val="single" w:sz="4" w:space="0" w:color="auto"/>
              <w:bottom w:val="single" w:sz="4" w:space="0" w:color="auto"/>
              <w:right w:val="single" w:sz="4" w:space="0" w:color="auto"/>
            </w:tcBorders>
            <w:shd w:val="clear" w:color="000000" w:fill="BEBEBE"/>
            <w:vAlign w:val="center"/>
            <w:hideMark/>
          </w:tcPr>
          <w:p w:rsidR="009E1E55" w:rsidRPr="004B51DA" w:rsidRDefault="009E1E55" w:rsidP="009E1E55">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Recursos</w:t>
            </w:r>
          </w:p>
        </w:tc>
        <w:tc>
          <w:tcPr>
            <w:tcW w:w="5248" w:type="dxa"/>
            <w:gridSpan w:val="4"/>
            <w:tcBorders>
              <w:top w:val="single" w:sz="4" w:space="0" w:color="auto"/>
              <w:left w:val="nil"/>
              <w:bottom w:val="single" w:sz="4" w:space="0" w:color="auto"/>
              <w:right w:val="single" w:sz="4" w:space="0" w:color="auto"/>
            </w:tcBorders>
            <w:shd w:val="clear" w:color="auto" w:fill="auto"/>
            <w:vAlign w:val="center"/>
            <w:hideMark/>
          </w:tcPr>
          <w:p w:rsidR="009E1E55" w:rsidRPr="004B51DA" w:rsidRDefault="009E1E55" w:rsidP="009E1E55">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r w:rsidR="00450C46">
              <w:rPr>
                <w:rFonts w:ascii="Arial" w:eastAsia="Times New Roman" w:hAnsi="Arial" w:cs="Arial"/>
                <w:color w:val="000000"/>
                <w:sz w:val="20"/>
                <w:szCs w:val="20"/>
                <w:lang w:val="es-CO"/>
              </w:rPr>
              <w:t>Unidad de rescate</w:t>
            </w:r>
            <w:r w:rsidR="005511C1">
              <w:rPr>
                <w:rFonts w:ascii="Arial" w:eastAsia="Times New Roman" w:hAnsi="Arial" w:cs="Arial"/>
                <w:color w:val="000000"/>
                <w:sz w:val="20"/>
                <w:szCs w:val="20"/>
                <w:lang w:val="es-CO"/>
              </w:rPr>
              <w:t xml:space="preserve">, elementos médicos para presentar </w:t>
            </w:r>
            <w:r w:rsidR="00450C46">
              <w:rPr>
                <w:rFonts w:ascii="Arial" w:eastAsia="Times New Roman" w:hAnsi="Arial" w:cs="Arial"/>
                <w:color w:val="000000"/>
                <w:sz w:val="20"/>
                <w:szCs w:val="20"/>
                <w:lang w:val="es-CO"/>
              </w:rPr>
              <w:t>primeros</w:t>
            </w:r>
            <w:r w:rsidR="005511C1">
              <w:rPr>
                <w:rFonts w:ascii="Arial" w:eastAsia="Times New Roman" w:hAnsi="Arial" w:cs="Arial"/>
                <w:color w:val="000000"/>
                <w:sz w:val="20"/>
                <w:szCs w:val="20"/>
                <w:lang w:val="es-CO"/>
              </w:rPr>
              <w:t xml:space="preserve"> auxilios.</w:t>
            </w:r>
          </w:p>
        </w:tc>
      </w:tr>
    </w:tbl>
    <w:p w:rsidR="00BD000D" w:rsidRDefault="00BD000D" w:rsidP="00E71AE4">
      <w:pPr>
        <w:pStyle w:val="TableParagraph"/>
        <w:spacing w:line="241" w:lineRule="auto"/>
        <w:ind w:left="462" w:right="146" w:firstLine="246"/>
        <w:rPr>
          <w:rFonts w:ascii="Arial" w:hAnsi="Arial" w:cs="Arial"/>
          <w:color w:val="C0504D" w:themeColor="accent2"/>
          <w:spacing w:val="-1"/>
          <w:sz w:val="24"/>
          <w:szCs w:val="24"/>
          <w:lang w:val="es-ES_tradnl"/>
        </w:rPr>
      </w:pPr>
    </w:p>
    <w:p w:rsidR="00BD000D" w:rsidRPr="004B51DA" w:rsidRDefault="00BD000D" w:rsidP="00E71AE4">
      <w:pPr>
        <w:pStyle w:val="TableParagraph"/>
        <w:spacing w:line="241" w:lineRule="auto"/>
        <w:ind w:left="462" w:right="146" w:firstLine="246"/>
        <w:rPr>
          <w:rFonts w:ascii="Arial" w:eastAsia="Trebuchet MS" w:hAnsi="Arial" w:cs="Arial"/>
          <w:color w:val="C0504D" w:themeColor="accent2"/>
          <w:sz w:val="24"/>
          <w:szCs w:val="24"/>
          <w:lang w:val="es-ES_tradnl"/>
        </w:rPr>
      </w:pPr>
    </w:p>
    <w:p w:rsidR="00861562" w:rsidRPr="00BD000D" w:rsidRDefault="00861562" w:rsidP="00E71AE4">
      <w:pPr>
        <w:pStyle w:val="TableParagraph"/>
        <w:spacing w:line="242" w:lineRule="exact"/>
        <w:ind w:left="462" w:firstLine="246"/>
        <w:rPr>
          <w:rFonts w:ascii="Arial" w:hAnsi="Arial" w:cs="Arial"/>
          <w:spacing w:val="-2"/>
          <w:sz w:val="24"/>
          <w:szCs w:val="24"/>
          <w:lang w:val="es-ES_tradnl"/>
        </w:rPr>
      </w:pPr>
      <w:r w:rsidRPr="00BD000D">
        <w:rPr>
          <w:rFonts w:ascii="Arial" w:hAnsi="Arial" w:cs="Arial"/>
          <w:spacing w:val="-1"/>
          <w:sz w:val="24"/>
          <w:szCs w:val="24"/>
          <w:lang w:val="es-ES_tradnl"/>
        </w:rPr>
        <w:t xml:space="preserve">6.4 Plan contra </w:t>
      </w:r>
      <w:r w:rsidRPr="00BD000D">
        <w:rPr>
          <w:rFonts w:ascii="Arial" w:hAnsi="Arial" w:cs="Arial"/>
          <w:spacing w:val="-2"/>
          <w:sz w:val="24"/>
          <w:szCs w:val="24"/>
          <w:lang w:val="es-ES_tradnl"/>
        </w:rPr>
        <w:t>incendios</w:t>
      </w:r>
    </w:p>
    <w:p w:rsidR="00BD000D" w:rsidRDefault="00BD000D" w:rsidP="00E71AE4">
      <w:pPr>
        <w:pStyle w:val="TableParagraph"/>
        <w:spacing w:line="242" w:lineRule="exact"/>
        <w:ind w:left="462" w:firstLine="246"/>
        <w:rPr>
          <w:rFonts w:ascii="Arial" w:hAnsi="Arial" w:cs="Arial"/>
          <w:color w:val="C0504D" w:themeColor="accent2"/>
          <w:spacing w:val="-2"/>
          <w:sz w:val="24"/>
          <w:szCs w:val="24"/>
          <w:lang w:val="es-ES_tradnl"/>
        </w:rPr>
      </w:pPr>
    </w:p>
    <w:tbl>
      <w:tblPr>
        <w:tblpPr w:leftFromText="141" w:rightFromText="141" w:vertAnchor="text" w:horzAnchor="page" w:tblpX="1489" w:tblpY="38"/>
        <w:tblW w:w="9142" w:type="dxa"/>
        <w:tblCellMar>
          <w:left w:w="70" w:type="dxa"/>
          <w:right w:w="70" w:type="dxa"/>
        </w:tblCellMar>
        <w:tblLook w:val="04A0"/>
      </w:tblPr>
      <w:tblGrid>
        <w:gridCol w:w="1298"/>
        <w:gridCol w:w="1298"/>
        <w:gridCol w:w="1298"/>
        <w:gridCol w:w="287"/>
        <w:gridCol w:w="1805"/>
        <w:gridCol w:w="1597"/>
        <w:gridCol w:w="1559"/>
      </w:tblGrid>
      <w:tr w:rsidR="00BD000D" w:rsidRPr="004B51DA" w:rsidTr="005511C1">
        <w:trPr>
          <w:trHeight w:hRule="exact" w:val="868"/>
        </w:trPr>
        <w:tc>
          <w:tcPr>
            <w:tcW w:w="1298" w:type="dxa"/>
            <w:vMerge w:val="restart"/>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Plan de acción</w:t>
            </w:r>
          </w:p>
        </w:tc>
        <w:tc>
          <w:tcPr>
            <w:tcW w:w="2883"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5511C1" w:rsidRDefault="005511C1" w:rsidP="005511C1">
            <w:pPr>
              <w:rPr>
                <w:rFonts w:ascii="Arial" w:eastAsia="Times New Roman" w:hAnsi="Arial" w:cs="Arial"/>
                <w:iCs/>
                <w:color w:val="000000"/>
                <w:sz w:val="20"/>
                <w:szCs w:val="20"/>
                <w:lang w:val="es-CO"/>
              </w:rPr>
            </w:pPr>
            <w:r w:rsidRPr="005511C1">
              <w:rPr>
                <w:rFonts w:ascii="Arial" w:eastAsia="Times New Roman" w:hAnsi="Arial" w:cs="Arial"/>
                <w:iCs/>
                <w:color w:val="000000"/>
                <w:sz w:val="20"/>
                <w:szCs w:val="20"/>
                <w:lang w:val="es-CO"/>
              </w:rPr>
              <w:t>PLAN DE ACCIÓN CONTRA INCENDIOS</w:t>
            </w:r>
          </w:p>
        </w:tc>
        <w:tc>
          <w:tcPr>
            <w:tcW w:w="1805" w:type="dxa"/>
            <w:vMerge w:val="restart"/>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jc w:val="cente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Coordinador</w:t>
            </w:r>
          </w:p>
        </w:tc>
        <w:tc>
          <w:tcPr>
            <w:tcW w:w="159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D000D" w:rsidRPr="004B51DA" w:rsidRDefault="00BD000D" w:rsidP="009020ED">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p>
        </w:tc>
        <w:tc>
          <w:tcPr>
            <w:tcW w:w="1559" w:type="dxa"/>
            <w:tcBorders>
              <w:top w:val="single" w:sz="4" w:space="0" w:color="auto"/>
              <w:left w:val="nil"/>
              <w:bottom w:val="single" w:sz="4" w:space="0" w:color="auto"/>
              <w:right w:val="single" w:sz="4" w:space="0" w:color="auto"/>
            </w:tcBorders>
            <w:shd w:val="clear" w:color="000000" w:fill="BEBEBE"/>
            <w:vAlign w:val="center"/>
            <w:hideMark/>
          </w:tcPr>
          <w:p w:rsidR="00BD000D" w:rsidRPr="004B51DA" w:rsidRDefault="00BD000D" w:rsidP="007A1288">
            <w:pPr>
              <w:ind w:firstLineChars="100" w:firstLine="201"/>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Celular</w:t>
            </w:r>
          </w:p>
        </w:tc>
      </w:tr>
      <w:tr w:rsidR="00BD000D" w:rsidRPr="004B51DA" w:rsidTr="00711AE6">
        <w:trPr>
          <w:trHeight w:val="90"/>
        </w:trPr>
        <w:tc>
          <w:tcPr>
            <w:tcW w:w="1298" w:type="dxa"/>
            <w:vMerge/>
            <w:tcBorders>
              <w:top w:val="nil"/>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color w:val="000000"/>
                <w:sz w:val="20"/>
                <w:szCs w:val="20"/>
                <w:lang w:val="es-CO"/>
              </w:rPr>
            </w:pPr>
          </w:p>
        </w:tc>
        <w:tc>
          <w:tcPr>
            <w:tcW w:w="2883" w:type="dxa"/>
            <w:gridSpan w:val="3"/>
            <w:vMerge/>
            <w:tcBorders>
              <w:top w:val="single" w:sz="4" w:space="0" w:color="auto"/>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i/>
                <w:iCs/>
                <w:color w:val="000000"/>
                <w:sz w:val="20"/>
                <w:szCs w:val="20"/>
                <w:lang w:val="es-CO"/>
              </w:rPr>
            </w:pPr>
          </w:p>
        </w:tc>
        <w:tc>
          <w:tcPr>
            <w:tcW w:w="1805" w:type="dxa"/>
            <w:vMerge/>
            <w:tcBorders>
              <w:top w:val="nil"/>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color w:val="000000"/>
                <w:sz w:val="20"/>
                <w:szCs w:val="20"/>
                <w:lang w:val="es-CO"/>
              </w:rPr>
            </w:pPr>
          </w:p>
        </w:tc>
        <w:tc>
          <w:tcPr>
            <w:tcW w:w="1597" w:type="dxa"/>
            <w:vMerge/>
            <w:tcBorders>
              <w:top w:val="single" w:sz="4" w:space="0" w:color="auto"/>
              <w:left w:val="single" w:sz="4" w:space="0" w:color="auto"/>
              <w:bottom w:val="single" w:sz="4" w:space="0" w:color="auto"/>
              <w:right w:val="single" w:sz="4" w:space="0" w:color="auto"/>
            </w:tcBorders>
            <w:vAlign w:val="center"/>
            <w:hideMark/>
          </w:tcPr>
          <w:p w:rsidR="00BD000D" w:rsidRPr="004B51DA" w:rsidRDefault="00BD000D" w:rsidP="00C83D07">
            <w:pPr>
              <w:rPr>
                <w:rFonts w:ascii="Arial" w:eastAsia="Times New Roman" w:hAnsi="Arial" w:cs="Arial"/>
                <w:color w:val="000000"/>
                <w:sz w:val="20"/>
                <w:szCs w:val="20"/>
                <w:lang w:val="es-CO"/>
              </w:rPr>
            </w:pPr>
          </w:p>
        </w:tc>
        <w:tc>
          <w:tcPr>
            <w:tcW w:w="1559" w:type="dxa"/>
            <w:tcBorders>
              <w:top w:val="nil"/>
              <w:left w:val="nil"/>
              <w:bottom w:val="single" w:sz="4" w:space="0" w:color="auto"/>
              <w:right w:val="single" w:sz="4" w:space="0" w:color="auto"/>
            </w:tcBorders>
            <w:shd w:val="clear" w:color="auto" w:fill="auto"/>
            <w:vAlign w:val="center"/>
            <w:hideMark/>
          </w:tcPr>
          <w:p w:rsidR="00BD000D" w:rsidRDefault="00BD000D" w:rsidP="00C83D07">
            <w:pPr>
              <w:rPr>
                <w:rFonts w:ascii="Arial" w:eastAsia="Times New Roman" w:hAnsi="Arial" w:cs="Arial"/>
                <w:color w:val="000000"/>
                <w:sz w:val="22"/>
                <w:szCs w:val="22"/>
                <w:lang w:val="es-CO"/>
              </w:rPr>
            </w:pPr>
          </w:p>
          <w:p w:rsidR="009020ED" w:rsidRPr="004B51DA" w:rsidRDefault="009020ED" w:rsidP="00C83D07">
            <w:pPr>
              <w:rPr>
                <w:rFonts w:ascii="Arial" w:eastAsia="Times New Roman" w:hAnsi="Arial" w:cs="Arial"/>
                <w:color w:val="000000"/>
                <w:sz w:val="22"/>
                <w:szCs w:val="22"/>
                <w:lang w:val="es-CO"/>
              </w:rPr>
            </w:pPr>
          </w:p>
        </w:tc>
      </w:tr>
      <w:tr w:rsidR="00BD000D" w:rsidRPr="004B51DA" w:rsidTr="00C83D07">
        <w:trPr>
          <w:trHeight w:hRule="exact" w:val="300"/>
        </w:trPr>
        <w:tc>
          <w:tcPr>
            <w:tcW w:w="91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4B51DA" w:rsidRDefault="00BD000D" w:rsidP="00C83D07">
            <w:pP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Coordinación</w:t>
            </w:r>
          </w:p>
        </w:tc>
      </w:tr>
      <w:tr w:rsidR="00BD000D" w:rsidRPr="004B51DA" w:rsidTr="00711AE6">
        <w:trPr>
          <w:trHeight w:val="557"/>
        </w:trPr>
        <w:tc>
          <w:tcPr>
            <w:tcW w:w="914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9F19B6" w:rsidRDefault="00BD000D" w:rsidP="00C83D07">
            <w:pPr>
              <w:rPr>
                <w:rFonts w:ascii="Arial" w:eastAsia="Times New Roman" w:hAnsi="Arial" w:cs="Arial"/>
                <w:iCs/>
                <w:color w:val="000000"/>
                <w:sz w:val="20"/>
                <w:szCs w:val="20"/>
                <w:lang w:val="es-CO"/>
              </w:rPr>
            </w:pPr>
            <w:r w:rsidRPr="004B51DA">
              <w:rPr>
                <w:rFonts w:ascii="Arial" w:eastAsia="Times New Roman" w:hAnsi="Arial" w:cs="Arial"/>
                <w:i/>
                <w:iCs/>
                <w:color w:val="000000"/>
                <w:sz w:val="20"/>
                <w:szCs w:val="20"/>
                <w:lang w:val="es-CO"/>
              </w:rPr>
              <w:t> </w:t>
            </w:r>
            <w:r w:rsidR="009F19B6" w:rsidRPr="009F19B6">
              <w:rPr>
                <w:rFonts w:ascii="Arial" w:eastAsia="Times New Roman" w:hAnsi="Arial" w:cs="Arial"/>
                <w:iCs/>
                <w:color w:val="000000"/>
                <w:sz w:val="20"/>
                <w:szCs w:val="20"/>
                <w:lang w:val="es-CO"/>
              </w:rPr>
              <w:t>Debes estar presente durante todo el evento.</w:t>
            </w:r>
          </w:p>
        </w:tc>
      </w:tr>
      <w:tr w:rsidR="00BD000D" w:rsidRPr="004B51DA" w:rsidTr="00C83D07">
        <w:trPr>
          <w:trHeight w:hRule="exact" w:val="300"/>
        </w:trPr>
        <w:tc>
          <w:tcPr>
            <w:tcW w:w="9142" w:type="dxa"/>
            <w:gridSpan w:val="7"/>
            <w:tcBorders>
              <w:top w:val="single" w:sz="4" w:space="0" w:color="auto"/>
              <w:left w:val="single" w:sz="4" w:space="0" w:color="auto"/>
              <w:bottom w:val="single" w:sz="4" w:space="0" w:color="auto"/>
              <w:right w:val="single" w:sz="4" w:space="0" w:color="auto"/>
            </w:tcBorders>
            <w:shd w:val="clear" w:color="000000" w:fill="DAF4CA"/>
            <w:vAlign w:val="center"/>
            <w:hideMark/>
          </w:tcPr>
          <w:p w:rsidR="00BD000D" w:rsidRPr="004B51DA" w:rsidRDefault="00BD000D" w:rsidP="00C83D07">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FUNCIONES EN CASO DE EMERGENCIAS</w:t>
            </w:r>
          </w:p>
        </w:tc>
      </w:tr>
      <w:tr w:rsidR="00BD000D" w:rsidRPr="004B51DA" w:rsidTr="00154D9F">
        <w:trPr>
          <w:trHeight w:hRule="exact" w:val="687"/>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Antes</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BD000D" w:rsidRPr="004B51DA" w:rsidRDefault="00154D9F" w:rsidP="00154D9F">
            <w:pPr>
              <w:rPr>
                <w:rFonts w:ascii="Arial" w:eastAsia="Times New Roman" w:hAnsi="Arial" w:cs="Arial"/>
                <w:color w:val="000000"/>
                <w:sz w:val="22"/>
                <w:szCs w:val="22"/>
                <w:lang w:val="es-CO"/>
              </w:rPr>
            </w:pPr>
            <w:r>
              <w:rPr>
                <w:rFonts w:ascii="Arial" w:eastAsia="Times New Roman" w:hAnsi="Arial" w:cs="Arial"/>
                <w:color w:val="000000"/>
                <w:sz w:val="22"/>
                <w:szCs w:val="22"/>
                <w:lang w:val="es-CO"/>
              </w:rPr>
              <w:t>Identificar las situaciones que se pueden presentar en caso de un incendio</w:t>
            </w:r>
          </w:p>
        </w:tc>
      </w:tr>
      <w:tr w:rsidR="00BD000D" w:rsidRPr="004B51DA" w:rsidTr="00154D9F">
        <w:trPr>
          <w:trHeight w:hRule="exact" w:val="854"/>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Durante</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BD000D" w:rsidRPr="004B51DA" w:rsidRDefault="00154D9F" w:rsidP="00154D9F">
            <w:pPr>
              <w:rPr>
                <w:rFonts w:ascii="Arial" w:eastAsia="Times New Roman" w:hAnsi="Arial" w:cs="Arial"/>
                <w:color w:val="000000"/>
                <w:sz w:val="22"/>
                <w:szCs w:val="22"/>
                <w:lang w:val="es-CO"/>
              </w:rPr>
            </w:pPr>
            <w:r>
              <w:rPr>
                <w:rFonts w:ascii="Arial" w:eastAsia="Times New Roman" w:hAnsi="Arial" w:cs="Arial"/>
                <w:color w:val="000000"/>
                <w:sz w:val="22"/>
                <w:szCs w:val="22"/>
                <w:lang w:val="es-CO"/>
              </w:rPr>
              <w:t>Evaluar la situación y si se puede contener o superan las capacidades operativas. Actuar acorde a ello y activar los mecanismos necesarios para superar la emergencia.</w:t>
            </w:r>
          </w:p>
        </w:tc>
      </w:tr>
      <w:tr w:rsidR="00BD000D" w:rsidRPr="004B51DA" w:rsidTr="00C83D07">
        <w:trPr>
          <w:trHeight w:hRule="exact" w:val="300"/>
        </w:trPr>
        <w:tc>
          <w:tcPr>
            <w:tcW w:w="2596" w:type="dxa"/>
            <w:gridSpan w:val="2"/>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Después</w:t>
            </w:r>
          </w:p>
        </w:tc>
        <w:tc>
          <w:tcPr>
            <w:tcW w:w="6546" w:type="dxa"/>
            <w:gridSpan w:val="5"/>
            <w:tcBorders>
              <w:top w:val="single" w:sz="4" w:space="0" w:color="auto"/>
              <w:left w:val="nil"/>
              <w:bottom w:val="single" w:sz="4" w:space="0" w:color="auto"/>
              <w:right w:val="single" w:sz="4" w:space="0" w:color="auto"/>
            </w:tcBorders>
            <w:shd w:val="clear" w:color="auto" w:fill="auto"/>
            <w:vAlign w:val="center"/>
            <w:hideMark/>
          </w:tcPr>
          <w:p w:rsidR="00BD000D" w:rsidRPr="004B51DA" w:rsidRDefault="00154D9F" w:rsidP="00C83D07">
            <w:pPr>
              <w:rPr>
                <w:rFonts w:ascii="Arial" w:eastAsia="Times New Roman" w:hAnsi="Arial" w:cs="Arial"/>
                <w:color w:val="000000"/>
                <w:sz w:val="22"/>
                <w:szCs w:val="22"/>
                <w:lang w:val="es-CO"/>
              </w:rPr>
            </w:pPr>
            <w:r>
              <w:rPr>
                <w:rFonts w:ascii="Arial" w:eastAsia="Times New Roman" w:hAnsi="Arial" w:cs="Arial"/>
                <w:color w:val="000000"/>
                <w:sz w:val="22"/>
                <w:szCs w:val="22"/>
                <w:lang w:val="es-CO"/>
              </w:rPr>
              <w:t>Evaluar la situación y hacer las correcciones respectivas.</w:t>
            </w:r>
          </w:p>
        </w:tc>
      </w:tr>
      <w:tr w:rsidR="00BD000D" w:rsidRPr="004B51DA" w:rsidTr="00C83D07">
        <w:trPr>
          <w:trHeight w:hRule="exact" w:val="300"/>
        </w:trPr>
        <w:tc>
          <w:tcPr>
            <w:tcW w:w="5986" w:type="dxa"/>
            <w:gridSpan w:val="5"/>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Seguimiento Y Control</w:t>
            </w:r>
          </w:p>
        </w:tc>
        <w:tc>
          <w:tcPr>
            <w:tcW w:w="3156" w:type="dxa"/>
            <w:gridSpan w:val="2"/>
            <w:tcBorders>
              <w:top w:val="single" w:sz="4" w:space="0" w:color="auto"/>
              <w:left w:val="nil"/>
              <w:bottom w:val="single" w:sz="4" w:space="0" w:color="auto"/>
              <w:right w:val="single" w:sz="4" w:space="0" w:color="auto"/>
            </w:tcBorders>
            <w:shd w:val="clear" w:color="000000" w:fill="BEBEBE"/>
            <w:vAlign w:val="center"/>
            <w:hideMark/>
          </w:tcPr>
          <w:p w:rsidR="00BD000D" w:rsidRPr="004B51DA" w:rsidRDefault="00BD000D" w:rsidP="00C83D07">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Capacitación</w:t>
            </w:r>
          </w:p>
        </w:tc>
      </w:tr>
      <w:tr w:rsidR="00BD000D" w:rsidRPr="004B51DA" w:rsidTr="00261C35">
        <w:trPr>
          <w:trHeight w:hRule="exact" w:val="1101"/>
        </w:trPr>
        <w:tc>
          <w:tcPr>
            <w:tcW w:w="598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BD000D" w:rsidRPr="004B51DA" w:rsidRDefault="00BD000D" w:rsidP="00C83D07">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p>
        </w:tc>
        <w:tc>
          <w:tcPr>
            <w:tcW w:w="3156" w:type="dxa"/>
            <w:gridSpan w:val="2"/>
            <w:tcBorders>
              <w:top w:val="single" w:sz="4" w:space="0" w:color="auto"/>
              <w:left w:val="nil"/>
              <w:bottom w:val="single" w:sz="4" w:space="0" w:color="auto"/>
              <w:right w:val="single" w:sz="4" w:space="0" w:color="auto"/>
            </w:tcBorders>
            <w:shd w:val="clear" w:color="auto" w:fill="auto"/>
            <w:vAlign w:val="center"/>
            <w:hideMark/>
          </w:tcPr>
          <w:p w:rsidR="00BD000D" w:rsidRPr="00154D9F" w:rsidRDefault="00BD000D" w:rsidP="00261C35">
            <w:pPr>
              <w:rPr>
                <w:rFonts w:ascii="Arial" w:eastAsia="Times New Roman" w:hAnsi="Arial" w:cs="Arial"/>
                <w:iCs/>
                <w:color w:val="000000"/>
                <w:sz w:val="20"/>
                <w:szCs w:val="20"/>
                <w:lang w:val="es-CO"/>
              </w:rPr>
            </w:pPr>
            <w:r w:rsidRPr="004B51DA">
              <w:rPr>
                <w:rFonts w:ascii="Arial" w:eastAsia="Times New Roman" w:hAnsi="Arial" w:cs="Arial"/>
                <w:i/>
                <w:iCs/>
                <w:color w:val="000000"/>
                <w:sz w:val="20"/>
                <w:szCs w:val="20"/>
                <w:lang w:val="es-CO"/>
              </w:rPr>
              <w:t> </w:t>
            </w:r>
            <w:r w:rsidR="00261C35">
              <w:rPr>
                <w:rFonts w:ascii="Arial" w:eastAsia="Times New Roman" w:hAnsi="Arial" w:cs="Arial"/>
                <w:iCs/>
                <w:color w:val="000000"/>
                <w:sz w:val="20"/>
                <w:szCs w:val="20"/>
                <w:lang w:val="es-CO"/>
              </w:rPr>
              <w:t xml:space="preserve">Teoría del fuego y manejo de extintores. Manejo de gabinetes, evacuación por incendio y emergencias conexas. </w:t>
            </w:r>
          </w:p>
        </w:tc>
      </w:tr>
      <w:tr w:rsidR="00BD000D" w:rsidRPr="004B51DA" w:rsidTr="00154D9F">
        <w:trPr>
          <w:trHeight w:val="452"/>
        </w:trPr>
        <w:tc>
          <w:tcPr>
            <w:tcW w:w="3894" w:type="dxa"/>
            <w:gridSpan w:val="3"/>
            <w:tcBorders>
              <w:top w:val="single" w:sz="4" w:space="0" w:color="auto"/>
              <w:left w:val="single" w:sz="4" w:space="0" w:color="auto"/>
              <w:bottom w:val="single" w:sz="4" w:space="0" w:color="auto"/>
              <w:right w:val="single" w:sz="4" w:space="0" w:color="auto"/>
            </w:tcBorders>
            <w:shd w:val="clear" w:color="000000" w:fill="BEBEBE"/>
            <w:vAlign w:val="center"/>
            <w:hideMark/>
          </w:tcPr>
          <w:p w:rsidR="00BD000D" w:rsidRPr="004B51DA" w:rsidRDefault="00BD000D" w:rsidP="00C83D07">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Recursos</w:t>
            </w:r>
          </w:p>
        </w:tc>
        <w:tc>
          <w:tcPr>
            <w:tcW w:w="5248" w:type="dxa"/>
            <w:gridSpan w:val="4"/>
            <w:tcBorders>
              <w:top w:val="single" w:sz="4" w:space="0" w:color="auto"/>
              <w:left w:val="nil"/>
              <w:bottom w:val="single" w:sz="4" w:space="0" w:color="auto"/>
              <w:right w:val="single" w:sz="4" w:space="0" w:color="auto"/>
            </w:tcBorders>
            <w:shd w:val="clear" w:color="auto" w:fill="auto"/>
            <w:vAlign w:val="center"/>
            <w:hideMark/>
          </w:tcPr>
          <w:p w:rsidR="00BD000D" w:rsidRPr="004B51DA" w:rsidRDefault="00BD000D" w:rsidP="00C83D07">
            <w:pPr>
              <w:rPr>
                <w:rFonts w:ascii="Arial" w:eastAsia="Times New Roman" w:hAnsi="Arial" w:cs="Arial"/>
                <w:color w:val="000000"/>
                <w:sz w:val="20"/>
                <w:szCs w:val="20"/>
                <w:lang w:val="es-CO"/>
              </w:rPr>
            </w:pPr>
            <w:r w:rsidRPr="004B51DA">
              <w:rPr>
                <w:rFonts w:ascii="Arial" w:eastAsia="Times New Roman" w:hAnsi="Arial" w:cs="Arial"/>
                <w:color w:val="000000"/>
                <w:sz w:val="20"/>
                <w:szCs w:val="20"/>
                <w:lang w:val="es-CO"/>
              </w:rPr>
              <w:t> </w:t>
            </w:r>
            <w:r w:rsidR="00154D9F">
              <w:rPr>
                <w:rFonts w:ascii="Arial" w:eastAsia="Times New Roman" w:hAnsi="Arial" w:cs="Arial"/>
                <w:color w:val="000000"/>
                <w:sz w:val="20"/>
                <w:szCs w:val="20"/>
                <w:lang w:val="es-CO"/>
              </w:rPr>
              <w:t>Bomberos voluntarios.</w:t>
            </w:r>
          </w:p>
        </w:tc>
      </w:tr>
    </w:tbl>
    <w:p w:rsidR="00BD000D" w:rsidRDefault="00BD000D" w:rsidP="00BD000D">
      <w:pPr>
        <w:pStyle w:val="TableParagraph"/>
        <w:spacing w:line="242" w:lineRule="exact"/>
        <w:rPr>
          <w:rFonts w:ascii="Arial" w:hAnsi="Arial" w:cs="Arial"/>
          <w:color w:val="C0504D" w:themeColor="accent2"/>
          <w:spacing w:val="-2"/>
          <w:sz w:val="24"/>
          <w:szCs w:val="24"/>
          <w:lang w:val="es-ES_tradnl"/>
        </w:rPr>
      </w:pPr>
    </w:p>
    <w:p w:rsidR="000351E2" w:rsidRDefault="000351E2" w:rsidP="00BD000D">
      <w:pPr>
        <w:pStyle w:val="TableParagraph"/>
        <w:spacing w:line="242" w:lineRule="exact"/>
        <w:rPr>
          <w:rFonts w:ascii="Arial" w:hAnsi="Arial" w:cs="Arial"/>
          <w:color w:val="C0504D" w:themeColor="accent2"/>
          <w:spacing w:val="-2"/>
          <w:sz w:val="24"/>
          <w:szCs w:val="24"/>
          <w:lang w:val="es-ES_tradnl"/>
        </w:rPr>
      </w:pPr>
    </w:p>
    <w:p w:rsidR="000351E2" w:rsidRPr="004B51DA" w:rsidRDefault="000351E2" w:rsidP="00BD000D">
      <w:pPr>
        <w:pStyle w:val="TableParagraph"/>
        <w:spacing w:line="242" w:lineRule="exact"/>
        <w:rPr>
          <w:rFonts w:ascii="Arial" w:hAnsi="Arial" w:cs="Arial"/>
          <w:color w:val="C0504D" w:themeColor="accent2"/>
          <w:spacing w:val="-2"/>
          <w:sz w:val="24"/>
          <w:szCs w:val="24"/>
          <w:lang w:val="es-ES_tradnl"/>
        </w:rPr>
      </w:pPr>
    </w:p>
    <w:p w:rsidR="00E7167A" w:rsidRPr="004B51DA" w:rsidRDefault="00E7167A" w:rsidP="00E71AE4">
      <w:pPr>
        <w:pStyle w:val="TableParagraph"/>
        <w:spacing w:line="242" w:lineRule="exact"/>
        <w:ind w:left="462" w:firstLine="246"/>
        <w:rPr>
          <w:rFonts w:ascii="Arial" w:eastAsia="Trebuchet MS" w:hAnsi="Arial" w:cs="Arial"/>
          <w:color w:val="C0504D" w:themeColor="accent2"/>
          <w:sz w:val="24"/>
          <w:szCs w:val="24"/>
          <w:lang w:val="es-ES_tradnl"/>
        </w:rPr>
      </w:pPr>
    </w:p>
    <w:p w:rsidR="00861562" w:rsidRPr="004B51DA" w:rsidRDefault="00861562" w:rsidP="00E71AE4">
      <w:pPr>
        <w:pStyle w:val="TableParagraph"/>
        <w:spacing w:line="243" w:lineRule="exact"/>
        <w:ind w:left="462" w:firstLine="246"/>
        <w:rPr>
          <w:rFonts w:ascii="Arial" w:eastAsia="Trebuchet MS" w:hAnsi="Arial" w:cs="Arial"/>
          <w:sz w:val="24"/>
          <w:szCs w:val="24"/>
          <w:lang w:val="es-ES_tradnl"/>
        </w:rPr>
      </w:pPr>
      <w:r w:rsidRPr="004B51DA">
        <w:rPr>
          <w:rFonts w:ascii="Arial" w:hAnsi="Arial" w:cs="Arial"/>
          <w:spacing w:val="-1"/>
          <w:sz w:val="24"/>
          <w:szCs w:val="24"/>
          <w:lang w:val="es-ES_tradnl"/>
        </w:rPr>
        <w:t xml:space="preserve">6.5 Plan de </w:t>
      </w:r>
      <w:r w:rsidRPr="004B51DA">
        <w:rPr>
          <w:rFonts w:ascii="Arial" w:hAnsi="Arial" w:cs="Arial"/>
          <w:spacing w:val="-2"/>
          <w:sz w:val="24"/>
          <w:szCs w:val="24"/>
          <w:lang w:val="es-ES_tradnl"/>
        </w:rPr>
        <w:t>evacuación</w:t>
      </w:r>
    </w:p>
    <w:p w:rsidR="00861562" w:rsidRPr="004B51DA" w:rsidRDefault="00861562" w:rsidP="009B497B">
      <w:pPr>
        <w:pStyle w:val="TableParagraph"/>
        <w:spacing w:before="3"/>
        <w:rPr>
          <w:rFonts w:ascii="Arial" w:eastAsia="Times New Roman" w:hAnsi="Arial" w:cs="Arial"/>
          <w:sz w:val="24"/>
          <w:szCs w:val="24"/>
          <w:lang w:val="es-ES_tradnl"/>
        </w:rPr>
      </w:pPr>
    </w:p>
    <w:tbl>
      <w:tblPr>
        <w:tblW w:w="9073" w:type="dxa"/>
        <w:tblInd w:w="-214" w:type="dxa"/>
        <w:tblLayout w:type="fixed"/>
        <w:tblCellMar>
          <w:left w:w="70" w:type="dxa"/>
          <w:right w:w="70" w:type="dxa"/>
        </w:tblCellMar>
        <w:tblLook w:val="04A0"/>
      </w:tblPr>
      <w:tblGrid>
        <w:gridCol w:w="1716"/>
        <w:gridCol w:w="2977"/>
        <w:gridCol w:w="1300"/>
        <w:gridCol w:w="1300"/>
        <w:gridCol w:w="1780"/>
      </w:tblGrid>
      <w:tr w:rsidR="00E7167A" w:rsidRPr="004B51DA" w:rsidTr="00DB12B0">
        <w:trPr>
          <w:trHeight w:hRule="exact" w:val="611"/>
        </w:trPr>
        <w:tc>
          <w:tcPr>
            <w:tcW w:w="9073" w:type="dxa"/>
            <w:gridSpan w:val="5"/>
            <w:tcBorders>
              <w:top w:val="single" w:sz="4" w:space="0" w:color="auto"/>
              <w:left w:val="single" w:sz="4" w:space="0" w:color="auto"/>
              <w:bottom w:val="single" w:sz="4" w:space="0" w:color="auto"/>
              <w:right w:val="single" w:sz="4" w:space="0" w:color="auto"/>
            </w:tcBorders>
            <w:shd w:val="clear" w:color="000000" w:fill="91D050"/>
            <w:vAlign w:val="center"/>
            <w:hideMark/>
          </w:tcPr>
          <w:p w:rsidR="00E7167A" w:rsidRPr="004B51DA" w:rsidRDefault="00E7167A" w:rsidP="00DB12B0">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FORMATO DE PLAN DE EVACUACIÓN</w:t>
            </w:r>
          </w:p>
        </w:tc>
      </w:tr>
      <w:tr w:rsidR="00E7167A" w:rsidRPr="004B51DA" w:rsidTr="00DB12B0">
        <w:trPr>
          <w:trHeight w:hRule="exact" w:val="720"/>
        </w:trPr>
        <w:tc>
          <w:tcPr>
            <w:tcW w:w="1716" w:type="dxa"/>
            <w:tcBorders>
              <w:top w:val="nil"/>
              <w:left w:val="single" w:sz="4" w:space="0" w:color="auto"/>
              <w:bottom w:val="single" w:sz="4" w:space="0" w:color="auto"/>
              <w:right w:val="single" w:sz="4" w:space="0" w:color="auto"/>
            </w:tcBorders>
            <w:shd w:val="clear" w:color="000000" w:fill="BEBEBE"/>
            <w:vAlign w:val="center"/>
            <w:hideMark/>
          </w:tcPr>
          <w:p w:rsidR="00E7167A" w:rsidRPr="004B51DA" w:rsidRDefault="00E7167A" w:rsidP="009B79C8">
            <w:pP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Nombre del coordinador</w:t>
            </w:r>
          </w:p>
        </w:tc>
        <w:tc>
          <w:tcPr>
            <w:tcW w:w="4277" w:type="dxa"/>
            <w:gridSpan w:val="2"/>
            <w:tcBorders>
              <w:top w:val="single" w:sz="4" w:space="0" w:color="auto"/>
              <w:left w:val="nil"/>
              <w:bottom w:val="single" w:sz="4" w:space="0" w:color="auto"/>
              <w:right w:val="single" w:sz="4" w:space="0" w:color="auto"/>
            </w:tcBorders>
            <w:shd w:val="clear" w:color="auto" w:fill="auto"/>
            <w:vAlign w:val="center"/>
            <w:hideMark/>
          </w:tcPr>
          <w:p w:rsidR="00E7167A" w:rsidRPr="004B51DA" w:rsidRDefault="00E7167A" w:rsidP="009B79C8">
            <w:pPr>
              <w:rPr>
                <w:rFonts w:ascii="Arial" w:eastAsia="Times New Roman" w:hAnsi="Arial" w:cs="Arial"/>
                <w:b/>
                <w:bCs/>
                <w:i/>
                <w:iCs/>
                <w:color w:val="000000"/>
                <w:sz w:val="20"/>
                <w:szCs w:val="20"/>
                <w:lang w:val="es-CO"/>
              </w:rPr>
            </w:pPr>
            <w:r w:rsidRPr="004B51DA">
              <w:rPr>
                <w:rFonts w:ascii="Arial" w:eastAsia="Times New Roman" w:hAnsi="Arial" w:cs="Arial"/>
                <w:b/>
                <w:bCs/>
                <w:i/>
                <w:iCs/>
                <w:color w:val="000000"/>
                <w:sz w:val="20"/>
                <w:szCs w:val="20"/>
                <w:lang w:val="es-CO"/>
              </w:rPr>
              <w:t> </w:t>
            </w:r>
          </w:p>
        </w:tc>
        <w:tc>
          <w:tcPr>
            <w:tcW w:w="1300" w:type="dxa"/>
            <w:tcBorders>
              <w:top w:val="nil"/>
              <w:left w:val="nil"/>
              <w:bottom w:val="single" w:sz="4" w:space="0" w:color="auto"/>
              <w:right w:val="single" w:sz="4" w:space="0" w:color="auto"/>
            </w:tcBorders>
            <w:shd w:val="clear" w:color="000000" w:fill="BEBEBE"/>
            <w:vAlign w:val="center"/>
            <w:hideMark/>
          </w:tcPr>
          <w:p w:rsidR="00E7167A" w:rsidRPr="004B51DA" w:rsidRDefault="00E7167A" w:rsidP="009B79C8">
            <w:pP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Teléfono</w:t>
            </w:r>
          </w:p>
        </w:tc>
        <w:tc>
          <w:tcPr>
            <w:tcW w:w="1780" w:type="dxa"/>
            <w:tcBorders>
              <w:top w:val="nil"/>
              <w:left w:val="nil"/>
              <w:bottom w:val="single" w:sz="4" w:space="0" w:color="auto"/>
              <w:right w:val="single" w:sz="4" w:space="0" w:color="auto"/>
            </w:tcBorders>
            <w:shd w:val="clear" w:color="000000" w:fill="FFFFFF"/>
            <w:vAlign w:val="center"/>
            <w:hideMark/>
          </w:tcPr>
          <w:p w:rsidR="00E7167A" w:rsidRPr="004B51DA" w:rsidRDefault="00E7167A" w:rsidP="009B79C8">
            <w:pP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 </w:t>
            </w:r>
          </w:p>
        </w:tc>
      </w:tr>
      <w:tr w:rsidR="00E7167A" w:rsidRPr="004B51DA" w:rsidTr="00784A05">
        <w:trPr>
          <w:trHeight w:hRule="exact" w:val="1395"/>
        </w:trPr>
        <w:tc>
          <w:tcPr>
            <w:tcW w:w="1716" w:type="dxa"/>
            <w:tcBorders>
              <w:top w:val="nil"/>
              <w:left w:val="single" w:sz="4" w:space="0" w:color="auto"/>
              <w:bottom w:val="single" w:sz="4" w:space="0" w:color="auto"/>
              <w:right w:val="single" w:sz="4" w:space="0" w:color="auto"/>
            </w:tcBorders>
            <w:shd w:val="clear" w:color="000000" w:fill="BEBEBE"/>
            <w:vAlign w:val="center"/>
            <w:hideMark/>
          </w:tcPr>
          <w:p w:rsidR="00E7167A" w:rsidRPr="004B51DA" w:rsidRDefault="00E7167A"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Objetivos</w:t>
            </w:r>
          </w:p>
        </w:tc>
        <w:tc>
          <w:tcPr>
            <w:tcW w:w="7357" w:type="dxa"/>
            <w:gridSpan w:val="4"/>
            <w:tcBorders>
              <w:top w:val="single" w:sz="4" w:space="0" w:color="auto"/>
              <w:left w:val="nil"/>
              <w:bottom w:val="single" w:sz="4" w:space="0" w:color="auto"/>
              <w:right w:val="single" w:sz="4" w:space="0" w:color="auto"/>
            </w:tcBorders>
            <w:shd w:val="clear" w:color="auto" w:fill="auto"/>
            <w:vAlign w:val="center"/>
            <w:hideMark/>
          </w:tcPr>
          <w:p w:rsidR="00633F6D" w:rsidRDefault="00E7167A" w:rsidP="00633F6D">
            <w:pPr>
              <w:pStyle w:val="NormalWeb"/>
            </w:pPr>
            <w:r w:rsidRPr="004B51DA">
              <w:rPr>
                <w:rFonts w:ascii="Arial" w:eastAsia="Times New Roman" w:hAnsi="Arial" w:cs="Arial"/>
                <w:b/>
                <w:bCs/>
                <w:i/>
                <w:iCs/>
                <w:color w:val="000000"/>
              </w:rPr>
              <w:t> </w:t>
            </w:r>
            <w:r w:rsidR="00633F6D">
              <w:rPr>
                <w:rFonts w:ascii="Arial" w:hAnsi="Arial" w:cs="Arial"/>
                <w:sz w:val="22"/>
                <w:szCs w:val="22"/>
              </w:rPr>
              <w:t xml:space="preserve">Identificar las acciones necesarias para detectar la presencia de un riesgo que amenace la integridad de los asistentes, y como tal comunicarles oportunamente la </w:t>
            </w:r>
            <w:r w:rsidR="00450C46">
              <w:rPr>
                <w:rFonts w:ascii="Arial" w:hAnsi="Arial" w:cs="Arial"/>
                <w:sz w:val="22"/>
                <w:szCs w:val="22"/>
              </w:rPr>
              <w:t>decisión</w:t>
            </w:r>
            <w:r w:rsidR="00633F6D">
              <w:rPr>
                <w:rFonts w:ascii="Arial" w:hAnsi="Arial" w:cs="Arial"/>
                <w:sz w:val="22"/>
                <w:szCs w:val="22"/>
              </w:rPr>
              <w:t xml:space="preserve"> de abandonar las instalaciones y facilitar su </w:t>
            </w:r>
            <w:r w:rsidR="00450C46">
              <w:rPr>
                <w:rFonts w:ascii="Arial" w:hAnsi="Arial" w:cs="Arial"/>
                <w:sz w:val="22"/>
                <w:szCs w:val="22"/>
              </w:rPr>
              <w:t>rápido</w:t>
            </w:r>
            <w:r w:rsidR="00633F6D">
              <w:rPr>
                <w:rFonts w:ascii="Arial" w:hAnsi="Arial" w:cs="Arial"/>
                <w:sz w:val="22"/>
                <w:szCs w:val="22"/>
              </w:rPr>
              <w:t xml:space="preserve"> traslado hasta un lugar que se considere seguro, </w:t>
            </w:r>
            <w:r w:rsidR="00450C46">
              <w:rPr>
                <w:rFonts w:ascii="Arial" w:hAnsi="Arial" w:cs="Arial"/>
                <w:sz w:val="22"/>
                <w:szCs w:val="22"/>
              </w:rPr>
              <w:t>desplazándose</w:t>
            </w:r>
            <w:r w:rsidR="00633F6D">
              <w:rPr>
                <w:rFonts w:ascii="Arial" w:hAnsi="Arial" w:cs="Arial"/>
                <w:sz w:val="22"/>
                <w:szCs w:val="22"/>
              </w:rPr>
              <w:t xml:space="preserve"> a </w:t>
            </w:r>
            <w:r w:rsidR="00450C46">
              <w:rPr>
                <w:rFonts w:ascii="Arial" w:hAnsi="Arial" w:cs="Arial"/>
                <w:sz w:val="22"/>
                <w:szCs w:val="22"/>
              </w:rPr>
              <w:t>través</w:t>
            </w:r>
            <w:r w:rsidR="00633F6D">
              <w:rPr>
                <w:rFonts w:ascii="Arial" w:hAnsi="Arial" w:cs="Arial"/>
                <w:sz w:val="22"/>
                <w:szCs w:val="22"/>
              </w:rPr>
              <w:t xml:space="preserve"> de lugares </w:t>
            </w:r>
            <w:r w:rsidR="00450C46">
              <w:rPr>
                <w:rFonts w:ascii="Arial" w:hAnsi="Arial" w:cs="Arial"/>
                <w:sz w:val="22"/>
                <w:szCs w:val="22"/>
              </w:rPr>
              <w:t>también</w:t>
            </w:r>
            <w:r w:rsidR="00633F6D">
              <w:rPr>
                <w:rFonts w:ascii="Arial" w:hAnsi="Arial" w:cs="Arial"/>
                <w:sz w:val="22"/>
                <w:szCs w:val="22"/>
              </w:rPr>
              <w:t xml:space="preserve"> seguros. </w:t>
            </w:r>
          </w:p>
          <w:p w:rsidR="00E7167A" w:rsidRPr="004B51DA" w:rsidRDefault="00E7167A" w:rsidP="009B79C8">
            <w:pPr>
              <w:rPr>
                <w:rFonts w:ascii="Arial" w:eastAsia="Times New Roman" w:hAnsi="Arial" w:cs="Arial"/>
                <w:b/>
                <w:bCs/>
                <w:i/>
                <w:iCs/>
                <w:color w:val="000000"/>
                <w:sz w:val="20"/>
                <w:szCs w:val="20"/>
                <w:lang w:val="es-CO"/>
              </w:rPr>
            </w:pPr>
          </w:p>
        </w:tc>
      </w:tr>
      <w:tr w:rsidR="00E7167A" w:rsidRPr="004B51DA" w:rsidTr="00DB12B0">
        <w:trPr>
          <w:trHeight w:hRule="exact" w:val="300"/>
        </w:trPr>
        <w:tc>
          <w:tcPr>
            <w:tcW w:w="9073"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E7167A" w:rsidRPr="004B51DA" w:rsidRDefault="00E7167A"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ESTRUCTURA ORGANIZACIONAL(03)</w:t>
            </w:r>
          </w:p>
        </w:tc>
      </w:tr>
      <w:tr w:rsidR="00E7167A" w:rsidRPr="004B51DA" w:rsidTr="00DB12B0">
        <w:trPr>
          <w:trHeight w:hRule="exact" w:val="1040"/>
        </w:trPr>
        <w:tc>
          <w:tcPr>
            <w:tcW w:w="4693" w:type="dxa"/>
            <w:gridSpan w:val="2"/>
            <w:tcBorders>
              <w:top w:val="single" w:sz="4" w:space="0" w:color="auto"/>
              <w:left w:val="single" w:sz="4" w:space="0" w:color="auto"/>
              <w:bottom w:val="single" w:sz="4" w:space="0" w:color="auto"/>
              <w:right w:val="single" w:sz="4" w:space="0" w:color="000000"/>
            </w:tcBorders>
            <w:shd w:val="clear" w:color="000000" w:fill="DAF4CA"/>
            <w:vAlign w:val="center"/>
            <w:hideMark/>
          </w:tcPr>
          <w:p w:rsidR="00E7167A" w:rsidRPr="004B51DA" w:rsidRDefault="00E7167A"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PROCEDIMIENTOS COORDINACIÓN</w:t>
            </w:r>
          </w:p>
        </w:tc>
        <w:tc>
          <w:tcPr>
            <w:tcW w:w="4380" w:type="dxa"/>
            <w:gridSpan w:val="3"/>
            <w:tcBorders>
              <w:top w:val="single" w:sz="4" w:space="0" w:color="auto"/>
              <w:left w:val="nil"/>
              <w:bottom w:val="single" w:sz="4" w:space="0" w:color="auto"/>
              <w:right w:val="single" w:sz="4" w:space="0" w:color="000000"/>
            </w:tcBorders>
            <w:shd w:val="clear" w:color="000000" w:fill="DAF4CA"/>
            <w:vAlign w:val="center"/>
            <w:hideMark/>
          </w:tcPr>
          <w:p w:rsidR="00E7167A" w:rsidRPr="004B51DA" w:rsidRDefault="00E7167A" w:rsidP="009B79C8">
            <w:pPr>
              <w:ind w:left="-70"/>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PROCEDIMIENTOS DE OCUPANTES</w:t>
            </w:r>
          </w:p>
        </w:tc>
      </w:tr>
      <w:tr w:rsidR="00E7167A" w:rsidRPr="004B51DA" w:rsidTr="00784A05">
        <w:trPr>
          <w:trHeight w:val="479"/>
        </w:trPr>
        <w:tc>
          <w:tcPr>
            <w:tcW w:w="46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7167A" w:rsidRPr="00784A05" w:rsidRDefault="00E7167A" w:rsidP="009B79C8">
            <w:pPr>
              <w:rPr>
                <w:rFonts w:ascii="Arial" w:eastAsia="Times New Roman" w:hAnsi="Arial" w:cs="Arial"/>
                <w:bCs/>
                <w:iCs/>
                <w:color w:val="000000"/>
                <w:sz w:val="22"/>
                <w:szCs w:val="22"/>
                <w:lang w:val="es-CO"/>
              </w:rPr>
            </w:pPr>
            <w:r w:rsidRPr="00784A05">
              <w:rPr>
                <w:rFonts w:ascii="Arial" w:eastAsia="Times New Roman" w:hAnsi="Arial" w:cs="Arial"/>
                <w:bCs/>
                <w:iCs/>
                <w:color w:val="000000"/>
                <w:sz w:val="22"/>
                <w:szCs w:val="22"/>
                <w:lang w:val="es-CO"/>
              </w:rPr>
              <w:t> </w:t>
            </w:r>
            <w:r w:rsidR="00784A05" w:rsidRPr="00784A05">
              <w:rPr>
                <w:rFonts w:ascii="Arial" w:eastAsia="Times New Roman" w:hAnsi="Arial" w:cs="Arial"/>
                <w:bCs/>
                <w:iCs/>
                <w:color w:val="000000"/>
                <w:sz w:val="22"/>
                <w:szCs w:val="22"/>
                <w:lang w:val="es-CO"/>
              </w:rPr>
              <w:t>Antes de la evacuación</w:t>
            </w:r>
          </w:p>
        </w:tc>
        <w:tc>
          <w:tcPr>
            <w:tcW w:w="4380" w:type="dxa"/>
            <w:gridSpan w:val="3"/>
            <w:tcBorders>
              <w:top w:val="single" w:sz="4" w:space="0" w:color="auto"/>
              <w:left w:val="nil"/>
              <w:bottom w:val="single" w:sz="4" w:space="0" w:color="auto"/>
              <w:right w:val="single" w:sz="4" w:space="0" w:color="auto"/>
            </w:tcBorders>
            <w:shd w:val="clear" w:color="auto" w:fill="auto"/>
            <w:vAlign w:val="center"/>
            <w:hideMark/>
          </w:tcPr>
          <w:p w:rsidR="00E7167A" w:rsidRPr="00784A05" w:rsidRDefault="00E7167A" w:rsidP="009B79C8">
            <w:pPr>
              <w:rPr>
                <w:rFonts w:ascii="Arial" w:eastAsia="Times New Roman" w:hAnsi="Arial" w:cs="Arial"/>
                <w:bCs/>
                <w:iCs/>
                <w:color w:val="000000"/>
                <w:sz w:val="22"/>
                <w:szCs w:val="22"/>
                <w:lang w:val="es-CO"/>
              </w:rPr>
            </w:pPr>
            <w:r w:rsidRPr="00784A05">
              <w:rPr>
                <w:rFonts w:ascii="Arial" w:eastAsia="Times New Roman" w:hAnsi="Arial" w:cs="Arial"/>
                <w:bCs/>
                <w:iCs/>
                <w:color w:val="000000"/>
                <w:sz w:val="20"/>
                <w:szCs w:val="20"/>
                <w:lang w:val="es-CO"/>
              </w:rPr>
              <w:t> </w:t>
            </w:r>
            <w:r w:rsidR="00784A05" w:rsidRPr="00784A05">
              <w:rPr>
                <w:rFonts w:ascii="Arial" w:eastAsia="Times New Roman" w:hAnsi="Arial" w:cs="Arial"/>
                <w:bCs/>
                <w:iCs/>
                <w:color w:val="000000"/>
                <w:sz w:val="22"/>
                <w:szCs w:val="22"/>
                <w:lang w:val="es-CO"/>
              </w:rPr>
              <w:t>Anuncio de salidas de emergencia y procedimientos de evacuación.</w:t>
            </w:r>
          </w:p>
        </w:tc>
      </w:tr>
      <w:tr w:rsidR="00E7167A" w:rsidRPr="004B51DA" w:rsidTr="00784A05">
        <w:trPr>
          <w:trHeight w:hRule="exact" w:val="705"/>
        </w:trPr>
        <w:tc>
          <w:tcPr>
            <w:tcW w:w="46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7167A" w:rsidRPr="004B51DA" w:rsidRDefault="00E7167A" w:rsidP="009B79C8">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sidR="00784A05">
              <w:rPr>
                <w:rFonts w:ascii="Arial" w:eastAsia="Times New Roman" w:hAnsi="Arial" w:cs="Arial"/>
                <w:color w:val="000000"/>
                <w:sz w:val="22"/>
                <w:szCs w:val="22"/>
                <w:lang w:val="es-CO"/>
              </w:rPr>
              <w:t>Durante la evacuación</w:t>
            </w:r>
          </w:p>
        </w:tc>
        <w:tc>
          <w:tcPr>
            <w:tcW w:w="4380" w:type="dxa"/>
            <w:gridSpan w:val="3"/>
            <w:tcBorders>
              <w:top w:val="single" w:sz="4" w:space="0" w:color="auto"/>
              <w:left w:val="nil"/>
              <w:bottom w:val="single" w:sz="4" w:space="0" w:color="auto"/>
              <w:right w:val="single" w:sz="4" w:space="0" w:color="auto"/>
            </w:tcBorders>
            <w:shd w:val="clear" w:color="auto" w:fill="auto"/>
            <w:vAlign w:val="center"/>
            <w:hideMark/>
          </w:tcPr>
          <w:p w:rsidR="00E7167A" w:rsidRPr="00784A05" w:rsidRDefault="00E7167A" w:rsidP="009B79C8">
            <w:pPr>
              <w:rPr>
                <w:rFonts w:ascii="Arial" w:eastAsia="Times New Roman" w:hAnsi="Arial" w:cs="Arial"/>
                <w:color w:val="000000"/>
                <w:sz w:val="22"/>
                <w:szCs w:val="22"/>
                <w:lang w:val="es-CO"/>
              </w:rPr>
            </w:pPr>
            <w:r w:rsidRPr="00784A05">
              <w:rPr>
                <w:rFonts w:ascii="Arial" w:eastAsia="Times New Roman" w:hAnsi="Arial" w:cs="Arial"/>
                <w:color w:val="000000"/>
                <w:sz w:val="22"/>
                <w:szCs w:val="22"/>
                <w:lang w:val="es-CO"/>
              </w:rPr>
              <w:t> </w:t>
            </w:r>
            <w:r w:rsidR="00784A05">
              <w:rPr>
                <w:rFonts w:ascii="Arial" w:eastAsia="Times New Roman" w:hAnsi="Arial" w:cs="Arial"/>
                <w:color w:val="000000"/>
                <w:sz w:val="22"/>
                <w:szCs w:val="22"/>
                <w:lang w:val="es-CO"/>
              </w:rPr>
              <w:t xml:space="preserve">Habilitación de las salidas de emergencia y puntos de encuentro. </w:t>
            </w:r>
          </w:p>
        </w:tc>
      </w:tr>
      <w:tr w:rsidR="00E7167A" w:rsidRPr="004B51DA" w:rsidTr="00784A05">
        <w:trPr>
          <w:trHeight w:hRule="exact" w:val="687"/>
        </w:trPr>
        <w:tc>
          <w:tcPr>
            <w:tcW w:w="46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7167A" w:rsidRPr="004B51DA" w:rsidRDefault="00E7167A" w:rsidP="009B79C8">
            <w:pPr>
              <w:rPr>
                <w:rFonts w:ascii="Arial" w:eastAsia="Times New Roman" w:hAnsi="Arial" w:cs="Arial"/>
                <w:color w:val="000000"/>
                <w:sz w:val="22"/>
                <w:szCs w:val="22"/>
                <w:lang w:val="es-CO"/>
              </w:rPr>
            </w:pPr>
            <w:r w:rsidRPr="004B51DA">
              <w:rPr>
                <w:rFonts w:ascii="Arial" w:eastAsia="Times New Roman" w:hAnsi="Arial" w:cs="Arial"/>
                <w:color w:val="000000"/>
                <w:sz w:val="22"/>
                <w:szCs w:val="22"/>
                <w:lang w:val="es-CO"/>
              </w:rPr>
              <w:t> </w:t>
            </w:r>
            <w:r w:rsidR="00450C46">
              <w:rPr>
                <w:rFonts w:ascii="Arial" w:eastAsia="Times New Roman" w:hAnsi="Arial" w:cs="Arial"/>
                <w:color w:val="000000"/>
                <w:sz w:val="22"/>
                <w:szCs w:val="22"/>
                <w:lang w:val="es-CO"/>
              </w:rPr>
              <w:t>Después</w:t>
            </w:r>
            <w:r w:rsidR="00784A05">
              <w:rPr>
                <w:rFonts w:ascii="Arial" w:eastAsia="Times New Roman" w:hAnsi="Arial" w:cs="Arial"/>
                <w:color w:val="000000"/>
                <w:sz w:val="22"/>
                <w:szCs w:val="22"/>
                <w:lang w:val="es-CO"/>
              </w:rPr>
              <w:t xml:space="preserve"> de la evacuación</w:t>
            </w:r>
          </w:p>
        </w:tc>
        <w:tc>
          <w:tcPr>
            <w:tcW w:w="4380" w:type="dxa"/>
            <w:gridSpan w:val="3"/>
            <w:tcBorders>
              <w:top w:val="single" w:sz="4" w:space="0" w:color="auto"/>
              <w:left w:val="nil"/>
              <w:bottom w:val="single" w:sz="4" w:space="0" w:color="auto"/>
              <w:right w:val="single" w:sz="4" w:space="0" w:color="auto"/>
            </w:tcBorders>
            <w:shd w:val="clear" w:color="auto" w:fill="auto"/>
            <w:vAlign w:val="center"/>
            <w:hideMark/>
          </w:tcPr>
          <w:p w:rsidR="00E7167A" w:rsidRPr="00784A05" w:rsidRDefault="00E7167A" w:rsidP="009B79C8">
            <w:pPr>
              <w:rPr>
                <w:rFonts w:ascii="Arial" w:eastAsia="Times New Roman" w:hAnsi="Arial" w:cs="Arial"/>
                <w:color w:val="000000"/>
                <w:sz w:val="22"/>
                <w:szCs w:val="22"/>
                <w:lang w:val="es-CO"/>
              </w:rPr>
            </w:pPr>
            <w:r w:rsidRPr="00784A05">
              <w:rPr>
                <w:rFonts w:ascii="Arial" w:eastAsia="Times New Roman" w:hAnsi="Arial" w:cs="Arial"/>
                <w:color w:val="000000"/>
                <w:sz w:val="22"/>
                <w:szCs w:val="22"/>
                <w:lang w:val="es-CO"/>
              </w:rPr>
              <w:t> </w:t>
            </w:r>
            <w:r w:rsidR="00784A05">
              <w:rPr>
                <w:rFonts w:ascii="Arial" w:eastAsia="Times New Roman" w:hAnsi="Arial" w:cs="Arial"/>
                <w:color w:val="000000"/>
                <w:sz w:val="22"/>
                <w:szCs w:val="22"/>
                <w:lang w:val="es-CO"/>
              </w:rPr>
              <w:t xml:space="preserve">Revisión de estructuras y control del </w:t>
            </w:r>
            <w:r w:rsidR="00450C46">
              <w:rPr>
                <w:rFonts w:ascii="Arial" w:eastAsia="Times New Roman" w:hAnsi="Arial" w:cs="Arial"/>
                <w:color w:val="000000"/>
                <w:sz w:val="22"/>
                <w:szCs w:val="22"/>
                <w:lang w:val="es-CO"/>
              </w:rPr>
              <w:t>público</w:t>
            </w:r>
            <w:r w:rsidR="00784A05">
              <w:rPr>
                <w:rFonts w:ascii="Arial" w:eastAsia="Times New Roman" w:hAnsi="Arial" w:cs="Arial"/>
                <w:color w:val="000000"/>
                <w:sz w:val="22"/>
                <w:szCs w:val="22"/>
                <w:lang w:val="es-CO"/>
              </w:rPr>
              <w:t>.</w:t>
            </w:r>
          </w:p>
        </w:tc>
      </w:tr>
      <w:tr w:rsidR="00E7167A" w:rsidRPr="004B51DA" w:rsidTr="00784A05">
        <w:trPr>
          <w:trHeight w:val="870"/>
        </w:trPr>
        <w:tc>
          <w:tcPr>
            <w:tcW w:w="1716" w:type="dxa"/>
            <w:tcBorders>
              <w:top w:val="nil"/>
              <w:left w:val="single" w:sz="4" w:space="0" w:color="auto"/>
              <w:bottom w:val="single" w:sz="4" w:space="0" w:color="auto"/>
              <w:right w:val="single" w:sz="4" w:space="0" w:color="auto"/>
            </w:tcBorders>
            <w:shd w:val="clear" w:color="000000" w:fill="BEBEBE"/>
            <w:vAlign w:val="center"/>
            <w:hideMark/>
          </w:tcPr>
          <w:p w:rsidR="00E7167A" w:rsidRPr="004B51DA" w:rsidRDefault="00E7167A"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Recursos</w:t>
            </w:r>
          </w:p>
        </w:tc>
        <w:tc>
          <w:tcPr>
            <w:tcW w:w="7357" w:type="dxa"/>
            <w:gridSpan w:val="4"/>
            <w:tcBorders>
              <w:top w:val="single" w:sz="4" w:space="0" w:color="auto"/>
              <w:left w:val="nil"/>
              <w:bottom w:val="single" w:sz="4" w:space="0" w:color="auto"/>
              <w:right w:val="single" w:sz="4" w:space="0" w:color="auto"/>
            </w:tcBorders>
            <w:shd w:val="clear" w:color="auto" w:fill="auto"/>
            <w:vAlign w:val="center"/>
            <w:hideMark/>
          </w:tcPr>
          <w:p w:rsidR="00E7167A" w:rsidRPr="00323B30" w:rsidRDefault="00E7167A" w:rsidP="009B79C8">
            <w:pPr>
              <w:rPr>
                <w:rFonts w:ascii="Arial" w:eastAsia="Times New Roman" w:hAnsi="Arial" w:cs="Arial"/>
                <w:bCs/>
                <w:iCs/>
                <w:color w:val="000000"/>
                <w:lang w:val="es-CO"/>
              </w:rPr>
            </w:pPr>
            <w:r w:rsidRPr="00323B30">
              <w:rPr>
                <w:rFonts w:ascii="Arial" w:eastAsia="Times New Roman" w:hAnsi="Arial" w:cs="Arial"/>
                <w:bCs/>
                <w:iCs/>
                <w:color w:val="000000"/>
                <w:lang w:val="es-CO"/>
              </w:rPr>
              <w:t> </w:t>
            </w:r>
            <w:r w:rsidR="00323B30" w:rsidRPr="00323B30">
              <w:rPr>
                <w:rFonts w:ascii="Arial" w:eastAsia="Times New Roman" w:hAnsi="Arial" w:cs="Arial"/>
                <w:bCs/>
                <w:iCs/>
                <w:color w:val="000000"/>
                <w:lang w:val="es-CO"/>
              </w:rPr>
              <w:t xml:space="preserve">Señalización, rutas de evacuación, </w:t>
            </w:r>
            <w:proofErr w:type="spellStart"/>
            <w:r w:rsidR="00450C46">
              <w:rPr>
                <w:rFonts w:ascii="Arial" w:eastAsia="Times New Roman" w:hAnsi="Arial" w:cs="Arial"/>
                <w:bCs/>
                <w:iCs/>
                <w:color w:val="000000"/>
                <w:lang w:val="es-CO"/>
              </w:rPr>
              <w:t>m</w:t>
            </w:r>
            <w:r w:rsidR="00323B30" w:rsidRPr="00323B30">
              <w:rPr>
                <w:rFonts w:ascii="Arial" w:eastAsia="Times New Roman" w:hAnsi="Arial" w:cs="Arial"/>
                <w:bCs/>
                <w:iCs/>
                <w:color w:val="000000"/>
                <w:lang w:val="es-CO"/>
              </w:rPr>
              <w:t>egafonos</w:t>
            </w:r>
            <w:proofErr w:type="spellEnd"/>
            <w:r w:rsidR="00323B30" w:rsidRPr="00323B30">
              <w:rPr>
                <w:rFonts w:ascii="Arial" w:eastAsia="Times New Roman" w:hAnsi="Arial" w:cs="Arial"/>
                <w:bCs/>
                <w:iCs/>
                <w:color w:val="000000"/>
                <w:lang w:val="es-CO"/>
              </w:rPr>
              <w:t>.</w:t>
            </w:r>
          </w:p>
        </w:tc>
      </w:tr>
      <w:tr w:rsidR="00E7167A" w:rsidRPr="004B51DA" w:rsidTr="00DB12B0">
        <w:trPr>
          <w:trHeight w:hRule="exact" w:val="640"/>
        </w:trPr>
        <w:tc>
          <w:tcPr>
            <w:tcW w:w="4693" w:type="dxa"/>
            <w:gridSpan w:val="2"/>
            <w:tcBorders>
              <w:top w:val="single" w:sz="4" w:space="0" w:color="auto"/>
              <w:left w:val="single" w:sz="4" w:space="0" w:color="auto"/>
              <w:bottom w:val="single" w:sz="4" w:space="0" w:color="auto"/>
              <w:right w:val="single" w:sz="4" w:space="0" w:color="000000"/>
            </w:tcBorders>
            <w:shd w:val="clear" w:color="000000" w:fill="DAF4CA"/>
            <w:vAlign w:val="center"/>
            <w:hideMark/>
          </w:tcPr>
          <w:p w:rsidR="00E7167A" w:rsidRPr="004B51DA" w:rsidRDefault="00E7167A"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CAPACITACIÓN</w:t>
            </w:r>
          </w:p>
        </w:tc>
        <w:tc>
          <w:tcPr>
            <w:tcW w:w="4380" w:type="dxa"/>
            <w:gridSpan w:val="3"/>
            <w:tcBorders>
              <w:top w:val="single" w:sz="4" w:space="0" w:color="auto"/>
              <w:left w:val="nil"/>
              <w:bottom w:val="single" w:sz="4" w:space="0" w:color="auto"/>
              <w:right w:val="single" w:sz="4" w:space="0" w:color="000000"/>
            </w:tcBorders>
            <w:shd w:val="clear" w:color="000000" w:fill="DAF4CA"/>
            <w:vAlign w:val="center"/>
            <w:hideMark/>
          </w:tcPr>
          <w:p w:rsidR="00E7167A" w:rsidRPr="004B51DA" w:rsidRDefault="00E7167A" w:rsidP="009B79C8">
            <w:pPr>
              <w:jc w:val="center"/>
              <w:rPr>
                <w:rFonts w:ascii="Arial" w:eastAsia="Times New Roman" w:hAnsi="Arial" w:cs="Arial"/>
                <w:b/>
                <w:bCs/>
                <w:color w:val="000000"/>
                <w:sz w:val="20"/>
                <w:szCs w:val="20"/>
                <w:lang w:val="es-CO"/>
              </w:rPr>
            </w:pPr>
            <w:r w:rsidRPr="004B51DA">
              <w:rPr>
                <w:rFonts w:ascii="Arial" w:eastAsia="Times New Roman" w:hAnsi="Arial" w:cs="Arial"/>
                <w:b/>
                <w:bCs/>
                <w:color w:val="000000"/>
                <w:sz w:val="20"/>
                <w:szCs w:val="20"/>
                <w:lang w:val="es-CO"/>
              </w:rPr>
              <w:t>SUPERVISIÓN Y AUDITORIAS</w:t>
            </w:r>
          </w:p>
        </w:tc>
      </w:tr>
      <w:tr w:rsidR="00E7167A" w:rsidRPr="004B51DA" w:rsidTr="00DB12B0">
        <w:trPr>
          <w:trHeight w:val="1200"/>
        </w:trPr>
        <w:tc>
          <w:tcPr>
            <w:tcW w:w="46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7167A" w:rsidRPr="00784A05" w:rsidRDefault="00784A05" w:rsidP="00784A05">
            <w:pPr>
              <w:pStyle w:val="NormalWeb"/>
              <w:ind w:left="72"/>
              <w:rPr>
                <w:rFonts w:ascii="Arial" w:hAnsi="Arial" w:cs="Arial"/>
                <w:sz w:val="26"/>
                <w:szCs w:val="26"/>
              </w:rPr>
            </w:pPr>
            <w:r>
              <w:rPr>
                <w:rFonts w:ascii="Arial" w:hAnsi="Arial" w:cs="Arial"/>
                <w:sz w:val="22"/>
                <w:szCs w:val="22"/>
              </w:rPr>
              <w:t xml:space="preserve">Manejo de Aglomeraciones, Manejo de Emergencias, Estructura Plan de Emergencia, Procedimientos de </w:t>
            </w:r>
            <w:r w:rsidR="00450C46">
              <w:rPr>
                <w:rFonts w:ascii="Arial" w:hAnsi="Arial" w:cs="Arial"/>
                <w:sz w:val="22"/>
                <w:szCs w:val="22"/>
              </w:rPr>
              <w:t>Evacuación</w:t>
            </w:r>
            <w:r>
              <w:rPr>
                <w:rFonts w:ascii="Arial" w:hAnsi="Arial" w:cs="Arial"/>
                <w:sz w:val="22"/>
                <w:szCs w:val="22"/>
              </w:rPr>
              <w:t xml:space="preserve">, Manejo de Multitudes – </w:t>
            </w:r>
            <w:r w:rsidR="00450C46">
              <w:rPr>
                <w:rFonts w:ascii="Arial" w:hAnsi="Arial" w:cs="Arial"/>
                <w:sz w:val="22"/>
                <w:szCs w:val="22"/>
              </w:rPr>
              <w:t>Psicología</w:t>
            </w:r>
            <w:r>
              <w:rPr>
                <w:rFonts w:ascii="Arial" w:hAnsi="Arial" w:cs="Arial"/>
                <w:sz w:val="22"/>
                <w:szCs w:val="22"/>
              </w:rPr>
              <w:t xml:space="preserve"> de Masas, Comportamiento de los incendios, Plan de </w:t>
            </w:r>
            <w:r w:rsidR="00450C46">
              <w:rPr>
                <w:rFonts w:ascii="Arial" w:hAnsi="Arial" w:cs="Arial"/>
                <w:sz w:val="22"/>
                <w:szCs w:val="22"/>
              </w:rPr>
              <w:t>Atención</w:t>
            </w:r>
            <w:r>
              <w:rPr>
                <w:rFonts w:ascii="Arial" w:hAnsi="Arial" w:cs="Arial"/>
                <w:sz w:val="22"/>
                <w:szCs w:val="22"/>
              </w:rPr>
              <w:t xml:space="preserve"> </w:t>
            </w:r>
            <w:r w:rsidR="00450C46">
              <w:rPr>
                <w:rFonts w:ascii="Arial" w:hAnsi="Arial" w:cs="Arial"/>
                <w:sz w:val="22"/>
                <w:szCs w:val="22"/>
              </w:rPr>
              <w:t>Medica</w:t>
            </w:r>
            <w:r>
              <w:rPr>
                <w:rFonts w:ascii="Arial" w:hAnsi="Arial" w:cs="Arial"/>
                <w:sz w:val="22"/>
                <w:szCs w:val="22"/>
              </w:rPr>
              <w:t xml:space="preserve"> y Primeros Auxilios, Simulacros y Simulaciones. </w:t>
            </w:r>
          </w:p>
        </w:tc>
        <w:tc>
          <w:tcPr>
            <w:tcW w:w="4380" w:type="dxa"/>
            <w:gridSpan w:val="3"/>
            <w:tcBorders>
              <w:top w:val="single" w:sz="4" w:space="0" w:color="auto"/>
              <w:left w:val="nil"/>
              <w:bottom w:val="single" w:sz="4" w:space="0" w:color="auto"/>
              <w:right w:val="single" w:sz="4" w:space="0" w:color="000000"/>
            </w:tcBorders>
            <w:shd w:val="clear" w:color="auto" w:fill="auto"/>
            <w:vAlign w:val="center"/>
            <w:hideMark/>
          </w:tcPr>
          <w:p w:rsidR="00E7167A" w:rsidRPr="004B51DA" w:rsidRDefault="00E7167A" w:rsidP="009B79C8">
            <w:pPr>
              <w:jc w:val="center"/>
              <w:rPr>
                <w:rFonts w:ascii="Arial" w:eastAsia="Times New Roman" w:hAnsi="Arial" w:cs="Arial"/>
                <w:b/>
                <w:bCs/>
                <w:i/>
                <w:iCs/>
                <w:color w:val="000000"/>
                <w:sz w:val="20"/>
                <w:szCs w:val="20"/>
                <w:lang w:val="es-CO"/>
              </w:rPr>
            </w:pPr>
            <w:r w:rsidRPr="004B51DA">
              <w:rPr>
                <w:rFonts w:ascii="Arial" w:eastAsia="Times New Roman" w:hAnsi="Arial" w:cs="Arial"/>
                <w:b/>
                <w:bCs/>
                <w:i/>
                <w:iCs/>
                <w:color w:val="000000"/>
                <w:sz w:val="20"/>
                <w:szCs w:val="20"/>
                <w:lang w:val="es-CO"/>
              </w:rPr>
              <w:t> </w:t>
            </w:r>
          </w:p>
        </w:tc>
      </w:tr>
    </w:tbl>
    <w:p w:rsidR="00E71AE4" w:rsidRPr="004B51DA" w:rsidRDefault="00E71AE4" w:rsidP="009B497B">
      <w:pPr>
        <w:pStyle w:val="TableParagraph"/>
        <w:ind w:left="102"/>
        <w:rPr>
          <w:rFonts w:ascii="Arial" w:eastAsia="Trebuchet MS" w:hAnsi="Arial" w:cs="Arial"/>
          <w:sz w:val="24"/>
          <w:szCs w:val="24"/>
          <w:lang w:val="es-ES_tradnl"/>
        </w:rPr>
      </w:pPr>
    </w:p>
    <w:p w:rsidR="00450C46" w:rsidRDefault="00E71AE4" w:rsidP="00E71AE4">
      <w:pPr>
        <w:pStyle w:val="TableParagraph"/>
        <w:spacing w:line="239" w:lineRule="auto"/>
        <w:ind w:right="931"/>
        <w:rPr>
          <w:rFonts w:ascii="Arial" w:hAnsi="Arial" w:cs="Arial"/>
          <w:sz w:val="24"/>
          <w:szCs w:val="24"/>
          <w:lang w:val="es-ES_tradnl"/>
        </w:rPr>
      </w:pPr>
      <w:r w:rsidRPr="004B51DA">
        <w:rPr>
          <w:rFonts w:ascii="Arial" w:hAnsi="Arial" w:cs="Arial"/>
          <w:sz w:val="24"/>
          <w:szCs w:val="24"/>
          <w:lang w:val="es-ES_tradnl"/>
        </w:rPr>
        <w:t xml:space="preserve">   </w:t>
      </w:r>
    </w:p>
    <w:p w:rsidR="00450C46" w:rsidRDefault="00450C46" w:rsidP="00E71AE4">
      <w:pPr>
        <w:pStyle w:val="TableParagraph"/>
        <w:spacing w:line="239" w:lineRule="auto"/>
        <w:ind w:right="931"/>
        <w:rPr>
          <w:rFonts w:ascii="Arial" w:hAnsi="Arial" w:cs="Arial"/>
          <w:sz w:val="24"/>
          <w:szCs w:val="24"/>
          <w:lang w:val="es-ES_tradnl"/>
        </w:rPr>
      </w:pPr>
    </w:p>
    <w:p w:rsidR="00861562" w:rsidRPr="004B51DA" w:rsidRDefault="00E71AE4" w:rsidP="00E71AE4">
      <w:pPr>
        <w:pStyle w:val="TableParagraph"/>
        <w:spacing w:line="239" w:lineRule="auto"/>
        <w:ind w:right="931"/>
        <w:rPr>
          <w:rFonts w:ascii="Arial" w:eastAsia="Trebuchet MS" w:hAnsi="Arial" w:cs="Arial"/>
          <w:sz w:val="24"/>
          <w:szCs w:val="24"/>
          <w:lang w:val="es-ES_tradnl"/>
        </w:rPr>
      </w:pPr>
      <w:r w:rsidRPr="004B51DA">
        <w:rPr>
          <w:rFonts w:ascii="Arial" w:hAnsi="Arial" w:cs="Arial"/>
          <w:sz w:val="24"/>
          <w:szCs w:val="24"/>
          <w:lang w:val="es-ES_tradnl"/>
        </w:rPr>
        <w:t xml:space="preserve">   </w:t>
      </w:r>
      <w:r w:rsidR="00861562" w:rsidRPr="004B51DA">
        <w:rPr>
          <w:rFonts w:ascii="Arial" w:hAnsi="Arial" w:cs="Arial"/>
          <w:sz w:val="24"/>
          <w:szCs w:val="24"/>
          <w:lang w:val="es-ES_tradnl"/>
        </w:rPr>
        <w:t xml:space="preserve">7. Plan </w:t>
      </w:r>
      <w:r w:rsidR="00861562" w:rsidRPr="004B51DA">
        <w:rPr>
          <w:rFonts w:ascii="Arial" w:hAnsi="Arial" w:cs="Arial"/>
          <w:spacing w:val="-1"/>
          <w:sz w:val="24"/>
          <w:szCs w:val="24"/>
          <w:lang w:val="es-ES_tradnl"/>
        </w:rPr>
        <w:t>de Contingencia</w:t>
      </w:r>
    </w:p>
    <w:p w:rsidR="00E71AE4" w:rsidRPr="004B51DA" w:rsidRDefault="00E71AE4" w:rsidP="00861562">
      <w:pPr>
        <w:pStyle w:val="TableParagraph"/>
        <w:spacing w:line="239" w:lineRule="auto"/>
        <w:ind w:right="931"/>
        <w:rPr>
          <w:rFonts w:ascii="Arial" w:hAnsi="Arial" w:cs="Arial"/>
          <w:spacing w:val="-1"/>
          <w:sz w:val="24"/>
          <w:szCs w:val="24"/>
          <w:lang w:val="es-ES_tradnl"/>
        </w:rPr>
      </w:pPr>
    </w:p>
    <w:p w:rsidR="00404BEE" w:rsidRDefault="00861562" w:rsidP="009C3BDD">
      <w:pPr>
        <w:pStyle w:val="TableParagraph"/>
        <w:spacing w:line="239" w:lineRule="auto"/>
        <w:ind w:right="931" w:firstLine="708"/>
        <w:rPr>
          <w:rFonts w:ascii="Arial" w:hAnsi="Arial" w:cs="Arial"/>
          <w:spacing w:val="-1"/>
          <w:sz w:val="24"/>
          <w:szCs w:val="24"/>
          <w:lang w:val="es-ES_tradnl"/>
        </w:rPr>
      </w:pPr>
      <w:r w:rsidRPr="00E813DB">
        <w:rPr>
          <w:rFonts w:ascii="Arial" w:hAnsi="Arial" w:cs="Arial"/>
          <w:spacing w:val="-1"/>
          <w:sz w:val="24"/>
          <w:szCs w:val="24"/>
          <w:lang w:val="es-ES_tradnl"/>
        </w:rPr>
        <w:t>7.1 Objetivos</w:t>
      </w:r>
    </w:p>
    <w:p w:rsidR="009C3BDD" w:rsidRPr="009C3BDD" w:rsidRDefault="00450C46" w:rsidP="009C3BDD">
      <w:pPr>
        <w:pStyle w:val="NormalWeb"/>
        <w:numPr>
          <w:ilvl w:val="0"/>
          <w:numId w:val="12"/>
        </w:numPr>
        <w:jc w:val="both"/>
        <w:rPr>
          <w:rFonts w:ascii="Arial" w:hAnsi="Arial" w:cs="Arial"/>
          <w:sz w:val="24"/>
          <w:szCs w:val="24"/>
        </w:rPr>
      </w:pPr>
      <w:r w:rsidRPr="009C3BDD">
        <w:rPr>
          <w:rFonts w:ascii="Arial" w:hAnsi="Arial" w:cs="Arial"/>
          <w:sz w:val="24"/>
          <w:szCs w:val="24"/>
        </w:rPr>
        <w:t>Organización</w:t>
      </w:r>
      <w:r w:rsidR="00404BEE" w:rsidRPr="009C3BDD">
        <w:rPr>
          <w:rFonts w:ascii="Arial" w:hAnsi="Arial" w:cs="Arial"/>
          <w:sz w:val="24"/>
          <w:szCs w:val="24"/>
        </w:rPr>
        <w:t xml:space="preserve"> y a los procedimientos para responder a las emergencias que se presenten en lugares definidos con amenazas definidas. </w:t>
      </w:r>
    </w:p>
    <w:p w:rsidR="00404BEE" w:rsidRPr="009C3BDD" w:rsidRDefault="00404BEE" w:rsidP="009C3BDD">
      <w:pPr>
        <w:pStyle w:val="NormalWeb"/>
        <w:numPr>
          <w:ilvl w:val="0"/>
          <w:numId w:val="12"/>
        </w:numPr>
        <w:jc w:val="both"/>
        <w:rPr>
          <w:rFonts w:ascii="Arial" w:hAnsi="Arial" w:cs="Arial"/>
          <w:sz w:val="24"/>
          <w:szCs w:val="24"/>
        </w:rPr>
      </w:pPr>
      <w:r w:rsidRPr="009C3BDD">
        <w:rPr>
          <w:rFonts w:ascii="Arial" w:hAnsi="Arial" w:cs="Arial"/>
          <w:sz w:val="24"/>
          <w:szCs w:val="24"/>
        </w:rPr>
        <w:t xml:space="preserve">Puntualizar el sistema de </w:t>
      </w:r>
      <w:r w:rsidR="00450C46" w:rsidRPr="009C3BDD">
        <w:rPr>
          <w:rFonts w:ascii="Arial" w:hAnsi="Arial" w:cs="Arial"/>
          <w:sz w:val="24"/>
          <w:szCs w:val="24"/>
        </w:rPr>
        <w:t>organización</w:t>
      </w:r>
      <w:r w:rsidRPr="009C3BDD">
        <w:rPr>
          <w:rFonts w:ascii="Arial" w:hAnsi="Arial" w:cs="Arial"/>
          <w:sz w:val="24"/>
          <w:szCs w:val="24"/>
        </w:rPr>
        <w:t xml:space="preserve"> y los procedimientos </w:t>
      </w:r>
      <w:r w:rsidR="00450C46" w:rsidRPr="009C3BDD">
        <w:rPr>
          <w:rFonts w:ascii="Arial" w:hAnsi="Arial" w:cs="Arial"/>
          <w:sz w:val="24"/>
          <w:szCs w:val="24"/>
        </w:rPr>
        <w:t>específicos</w:t>
      </w:r>
      <w:r w:rsidRPr="009C3BDD">
        <w:rPr>
          <w:rFonts w:ascii="Arial" w:hAnsi="Arial" w:cs="Arial"/>
          <w:sz w:val="24"/>
          <w:szCs w:val="24"/>
        </w:rPr>
        <w:t xml:space="preserve"> por punto </w:t>
      </w:r>
      <w:r w:rsidR="00450C46" w:rsidRPr="009C3BDD">
        <w:rPr>
          <w:rFonts w:ascii="Arial" w:hAnsi="Arial" w:cs="Arial"/>
          <w:sz w:val="24"/>
          <w:szCs w:val="24"/>
        </w:rPr>
        <w:t>crítico</w:t>
      </w:r>
      <w:r w:rsidRPr="009C3BDD">
        <w:rPr>
          <w:rFonts w:ascii="Arial" w:hAnsi="Arial" w:cs="Arial"/>
          <w:sz w:val="24"/>
          <w:szCs w:val="24"/>
        </w:rPr>
        <w:t xml:space="preserve"> para enfrentar situaciones de calamidad, desastre o </w:t>
      </w:r>
      <w:r w:rsidRPr="009C3BDD">
        <w:rPr>
          <w:rFonts w:ascii="Arial" w:hAnsi="Arial" w:cs="Arial"/>
          <w:sz w:val="24"/>
          <w:szCs w:val="24"/>
        </w:rPr>
        <w:lastRenderedPageBreak/>
        <w:t xml:space="preserve">emergencia en un lugar y </w:t>
      </w:r>
      <w:r w:rsidR="00450C46" w:rsidRPr="009C3BDD">
        <w:rPr>
          <w:rFonts w:ascii="Arial" w:hAnsi="Arial" w:cs="Arial"/>
          <w:sz w:val="24"/>
          <w:szCs w:val="24"/>
        </w:rPr>
        <w:t>periodo</w:t>
      </w:r>
      <w:r w:rsidRPr="009C3BDD">
        <w:rPr>
          <w:rFonts w:ascii="Arial" w:hAnsi="Arial" w:cs="Arial"/>
          <w:sz w:val="24"/>
          <w:szCs w:val="24"/>
        </w:rPr>
        <w:t xml:space="preserve"> determinados o para unas condiciones puntuales que se presenten en el lugar o actividad </w:t>
      </w:r>
    </w:p>
    <w:p w:rsidR="009C3BDD" w:rsidRDefault="00861562" w:rsidP="009C3BDD">
      <w:pPr>
        <w:pStyle w:val="TableParagraph"/>
        <w:spacing w:line="239" w:lineRule="auto"/>
        <w:ind w:right="931" w:firstLine="708"/>
        <w:rPr>
          <w:rFonts w:ascii="Arial" w:hAnsi="Arial" w:cs="Arial"/>
          <w:spacing w:val="-1"/>
          <w:sz w:val="24"/>
          <w:szCs w:val="24"/>
          <w:lang w:val="es-ES_tradnl"/>
        </w:rPr>
      </w:pPr>
      <w:r w:rsidRPr="00E813DB">
        <w:rPr>
          <w:rFonts w:ascii="Arial" w:hAnsi="Arial" w:cs="Arial"/>
          <w:spacing w:val="-1"/>
          <w:sz w:val="24"/>
          <w:szCs w:val="24"/>
          <w:lang w:val="es-ES_tradnl"/>
        </w:rPr>
        <w:t>7.2 Alcance</w:t>
      </w:r>
    </w:p>
    <w:p w:rsidR="009C3BDD" w:rsidRPr="00B6091A" w:rsidRDefault="009C3BDD" w:rsidP="00B6091A">
      <w:pPr>
        <w:pStyle w:val="NormalWeb"/>
        <w:jc w:val="both"/>
        <w:rPr>
          <w:sz w:val="24"/>
          <w:szCs w:val="24"/>
        </w:rPr>
      </w:pPr>
      <w:r w:rsidRPr="009C3BDD">
        <w:rPr>
          <w:rFonts w:ascii="Arial" w:hAnsi="Arial" w:cs="Arial"/>
          <w:sz w:val="24"/>
          <w:szCs w:val="24"/>
        </w:rPr>
        <w:t xml:space="preserve">Personal de la </w:t>
      </w:r>
      <w:r w:rsidR="00450C46" w:rsidRPr="009C3BDD">
        <w:rPr>
          <w:rFonts w:ascii="Arial" w:hAnsi="Arial" w:cs="Arial"/>
          <w:sz w:val="24"/>
          <w:szCs w:val="24"/>
        </w:rPr>
        <w:t>Organización</w:t>
      </w:r>
      <w:r w:rsidRPr="009C3BDD">
        <w:rPr>
          <w:rFonts w:ascii="Arial" w:hAnsi="Arial" w:cs="Arial"/>
          <w:sz w:val="24"/>
          <w:szCs w:val="24"/>
        </w:rPr>
        <w:t xml:space="preserve">, que debe ejercer la </w:t>
      </w:r>
      <w:r w:rsidR="00450C46" w:rsidRPr="009C3BDD">
        <w:rPr>
          <w:rFonts w:ascii="Arial" w:hAnsi="Arial" w:cs="Arial"/>
          <w:sz w:val="24"/>
          <w:szCs w:val="24"/>
        </w:rPr>
        <w:t>coordinación</w:t>
      </w:r>
      <w:r w:rsidRPr="009C3BDD">
        <w:rPr>
          <w:rFonts w:ascii="Arial" w:hAnsi="Arial" w:cs="Arial"/>
          <w:sz w:val="24"/>
          <w:szCs w:val="24"/>
        </w:rPr>
        <w:t xml:space="preserve"> y toma de decisiones requeridas para la </w:t>
      </w:r>
      <w:r w:rsidR="00450C46" w:rsidRPr="009C3BDD">
        <w:rPr>
          <w:rFonts w:ascii="Arial" w:hAnsi="Arial" w:cs="Arial"/>
          <w:sz w:val="24"/>
          <w:szCs w:val="24"/>
        </w:rPr>
        <w:t>admi</w:t>
      </w:r>
      <w:r w:rsidR="00450C46">
        <w:rPr>
          <w:rFonts w:ascii="Arial" w:hAnsi="Arial" w:cs="Arial"/>
          <w:sz w:val="24"/>
          <w:szCs w:val="24"/>
        </w:rPr>
        <w:t>nistración</w:t>
      </w:r>
      <w:r>
        <w:rPr>
          <w:rFonts w:ascii="Arial" w:hAnsi="Arial" w:cs="Arial"/>
          <w:sz w:val="24"/>
          <w:szCs w:val="24"/>
        </w:rPr>
        <w:t xml:space="preserve"> y </w:t>
      </w:r>
      <w:r w:rsidR="00450C46">
        <w:rPr>
          <w:rFonts w:ascii="Arial" w:hAnsi="Arial" w:cs="Arial"/>
          <w:sz w:val="24"/>
          <w:szCs w:val="24"/>
        </w:rPr>
        <w:t>atención</w:t>
      </w:r>
      <w:r>
        <w:rPr>
          <w:rFonts w:ascii="Arial" w:hAnsi="Arial" w:cs="Arial"/>
          <w:sz w:val="24"/>
          <w:szCs w:val="24"/>
        </w:rPr>
        <w:t xml:space="preserve"> del incidente</w:t>
      </w:r>
      <w:r w:rsidR="00B6091A">
        <w:rPr>
          <w:rFonts w:ascii="Arial" w:hAnsi="Arial" w:cs="Arial"/>
          <w:sz w:val="24"/>
          <w:szCs w:val="24"/>
        </w:rPr>
        <w:t xml:space="preserve"> ocasionado por la amenaza </w:t>
      </w:r>
      <w:r w:rsidR="00450C46">
        <w:rPr>
          <w:rFonts w:ascii="Arial" w:hAnsi="Arial" w:cs="Arial"/>
          <w:sz w:val="24"/>
          <w:szCs w:val="24"/>
        </w:rPr>
        <w:t>específica</w:t>
      </w:r>
      <w:r w:rsidR="00B6091A">
        <w:rPr>
          <w:rFonts w:ascii="Arial" w:hAnsi="Arial" w:cs="Arial"/>
          <w:sz w:val="24"/>
          <w:szCs w:val="24"/>
        </w:rPr>
        <w:t xml:space="preserve"> identificada</w:t>
      </w:r>
      <w:r w:rsidRPr="009C3BDD">
        <w:rPr>
          <w:rFonts w:ascii="Arial" w:hAnsi="Arial" w:cs="Arial"/>
          <w:sz w:val="24"/>
          <w:szCs w:val="24"/>
        </w:rPr>
        <w:t xml:space="preserve"> en el lugar o actividad </w:t>
      </w:r>
    </w:p>
    <w:p w:rsidR="00861562" w:rsidRDefault="00861562" w:rsidP="00E71AE4">
      <w:pPr>
        <w:pStyle w:val="TableParagraph"/>
        <w:spacing w:line="239" w:lineRule="auto"/>
        <w:ind w:right="931" w:firstLine="708"/>
        <w:rPr>
          <w:rFonts w:ascii="Arial" w:hAnsi="Arial" w:cs="Arial"/>
          <w:spacing w:val="-1"/>
          <w:sz w:val="24"/>
          <w:szCs w:val="24"/>
          <w:lang w:val="es-ES_tradnl"/>
        </w:rPr>
      </w:pPr>
      <w:r w:rsidRPr="00E813DB">
        <w:rPr>
          <w:rFonts w:ascii="Arial" w:hAnsi="Arial" w:cs="Arial"/>
          <w:spacing w:val="-1"/>
          <w:sz w:val="24"/>
          <w:szCs w:val="24"/>
          <w:lang w:val="es-ES_tradnl"/>
        </w:rPr>
        <w:t>7.3 Sistema</w:t>
      </w:r>
      <w:r w:rsidR="00EF53EA" w:rsidRPr="00E813DB">
        <w:rPr>
          <w:rFonts w:ascii="Arial" w:hAnsi="Arial" w:cs="Arial"/>
          <w:spacing w:val="-1"/>
          <w:sz w:val="24"/>
          <w:szCs w:val="24"/>
          <w:lang w:val="es-ES_tradnl"/>
        </w:rPr>
        <w:t xml:space="preserve"> </w:t>
      </w:r>
      <w:r w:rsidRPr="00E813DB">
        <w:rPr>
          <w:rFonts w:ascii="Arial" w:hAnsi="Arial" w:cs="Arial"/>
          <w:spacing w:val="-1"/>
          <w:sz w:val="24"/>
          <w:szCs w:val="24"/>
          <w:lang w:val="es-ES_tradnl"/>
        </w:rPr>
        <w:t>de Alerta</w:t>
      </w:r>
    </w:p>
    <w:p w:rsidR="00CD7FE5" w:rsidRPr="00CD7FE5" w:rsidRDefault="00CD7FE5" w:rsidP="00CD7FE5">
      <w:pPr>
        <w:pStyle w:val="NormalWeb"/>
        <w:jc w:val="both"/>
        <w:rPr>
          <w:sz w:val="24"/>
          <w:szCs w:val="24"/>
        </w:rPr>
      </w:pPr>
      <w:r w:rsidRPr="00CD7FE5">
        <w:rPr>
          <w:rFonts w:ascii="Arial" w:hAnsi="Arial" w:cs="Arial"/>
          <w:sz w:val="24"/>
          <w:szCs w:val="24"/>
        </w:rPr>
        <w:t xml:space="preserve">Las alertas son actos declaratorios de la </w:t>
      </w:r>
      <w:r w:rsidR="00450C46" w:rsidRPr="00CD7FE5">
        <w:rPr>
          <w:rFonts w:ascii="Arial" w:hAnsi="Arial" w:cs="Arial"/>
          <w:sz w:val="24"/>
          <w:szCs w:val="24"/>
        </w:rPr>
        <w:t>situación</w:t>
      </w:r>
      <w:r w:rsidRPr="00CD7FE5">
        <w:rPr>
          <w:rFonts w:ascii="Arial" w:hAnsi="Arial" w:cs="Arial"/>
          <w:sz w:val="24"/>
          <w:szCs w:val="24"/>
        </w:rPr>
        <w:t xml:space="preserve"> de inminencia de </w:t>
      </w:r>
      <w:r w:rsidR="00450C46" w:rsidRPr="00CD7FE5">
        <w:rPr>
          <w:rFonts w:ascii="Arial" w:hAnsi="Arial" w:cs="Arial"/>
          <w:sz w:val="24"/>
          <w:szCs w:val="24"/>
        </w:rPr>
        <w:t>presentación</w:t>
      </w:r>
      <w:r w:rsidRPr="00CD7FE5">
        <w:rPr>
          <w:rFonts w:ascii="Arial" w:hAnsi="Arial" w:cs="Arial"/>
          <w:sz w:val="24"/>
          <w:szCs w:val="24"/>
        </w:rPr>
        <w:t xml:space="preserve"> de eventos constitutivos de desastre, calamidad o emergencia a fin que se proceda oportunamente a activar los planes de </w:t>
      </w:r>
      <w:r w:rsidR="00450C46" w:rsidRPr="00CD7FE5">
        <w:rPr>
          <w:rFonts w:ascii="Arial" w:hAnsi="Arial" w:cs="Arial"/>
          <w:sz w:val="24"/>
          <w:szCs w:val="24"/>
        </w:rPr>
        <w:t>acción</w:t>
      </w:r>
      <w:r w:rsidRPr="00CD7FE5">
        <w:rPr>
          <w:rFonts w:ascii="Arial" w:hAnsi="Arial" w:cs="Arial"/>
          <w:sz w:val="24"/>
          <w:szCs w:val="24"/>
        </w:rPr>
        <w:t xml:space="preserve"> preestablecidos. </w:t>
      </w:r>
    </w:p>
    <w:p w:rsidR="00CD7FE5" w:rsidRPr="00CD7FE5" w:rsidRDefault="00CD7FE5" w:rsidP="00CD7FE5">
      <w:pPr>
        <w:pStyle w:val="NormalWeb"/>
        <w:numPr>
          <w:ilvl w:val="0"/>
          <w:numId w:val="13"/>
        </w:numPr>
        <w:jc w:val="both"/>
        <w:rPr>
          <w:sz w:val="24"/>
          <w:szCs w:val="24"/>
        </w:rPr>
      </w:pPr>
      <w:r w:rsidRPr="00CD7FE5">
        <w:rPr>
          <w:rFonts w:ascii="Arial" w:hAnsi="Arial" w:cs="Arial"/>
          <w:sz w:val="24"/>
          <w:szCs w:val="24"/>
        </w:rPr>
        <w:t xml:space="preserve">Todo estado de alerta debe contemplar las siguientes </w:t>
      </w:r>
      <w:r w:rsidR="00450C46" w:rsidRPr="00CD7FE5">
        <w:rPr>
          <w:rFonts w:ascii="Arial" w:hAnsi="Arial" w:cs="Arial"/>
          <w:sz w:val="24"/>
          <w:szCs w:val="24"/>
        </w:rPr>
        <w:t>características</w:t>
      </w:r>
      <w:r w:rsidRPr="00CD7FE5">
        <w:rPr>
          <w:rFonts w:ascii="Arial" w:hAnsi="Arial" w:cs="Arial"/>
          <w:sz w:val="24"/>
          <w:szCs w:val="24"/>
        </w:rPr>
        <w:t xml:space="preserve">: </w:t>
      </w:r>
    </w:p>
    <w:p w:rsidR="00CD7FE5" w:rsidRPr="00CD7FE5" w:rsidRDefault="00CD7FE5" w:rsidP="00CD7FE5">
      <w:pPr>
        <w:pStyle w:val="NormalWeb"/>
        <w:numPr>
          <w:ilvl w:val="0"/>
          <w:numId w:val="13"/>
        </w:numPr>
        <w:jc w:val="both"/>
        <w:rPr>
          <w:sz w:val="24"/>
          <w:szCs w:val="24"/>
        </w:rPr>
      </w:pPr>
      <w:r w:rsidRPr="00CD7FE5">
        <w:rPr>
          <w:rFonts w:ascii="Arial" w:hAnsi="Arial" w:cs="Arial"/>
          <w:sz w:val="24"/>
          <w:szCs w:val="24"/>
        </w:rPr>
        <w:t xml:space="preserve">Debe ser concreta, accesible y coherente, con </w:t>
      </w:r>
      <w:r w:rsidR="00450C46" w:rsidRPr="00CD7FE5">
        <w:rPr>
          <w:rFonts w:ascii="Arial" w:hAnsi="Arial" w:cs="Arial"/>
          <w:sz w:val="24"/>
          <w:szCs w:val="24"/>
        </w:rPr>
        <w:t>información</w:t>
      </w:r>
      <w:r w:rsidRPr="00CD7FE5">
        <w:rPr>
          <w:rFonts w:ascii="Arial" w:hAnsi="Arial" w:cs="Arial"/>
          <w:sz w:val="24"/>
          <w:szCs w:val="24"/>
        </w:rPr>
        <w:t xml:space="preserve"> clara sobre el proceso</w:t>
      </w:r>
      <w:r>
        <w:rPr>
          <w:rFonts w:ascii="Arial" w:hAnsi="Arial" w:cs="Arial"/>
          <w:sz w:val="24"/>
          <w:szCs w:val="24"/>
        </w:rPr>
        <w:t xml:space="preserve"> generador de riesgo (amenaza).</w:t>
      </w:r>
    </w:p>
    <w:p w:rsidR="00CD7FE5" w:rsidRDefault="00CD7FE5" w:rsidP="00CD7FE5">
      <w:pPr>
        <w:pStyle w:val="NormalWeb"/>
        <w:numPr>
          <w:ilvl w:val="0"/>
          <w:numId w:val="13"/>
        </w:numPr>
        <w:jc w:val="both"/>
        <w:rPr>
          <w:sz w:val="24"/>
          <w:szCs w:val="24"/>
        </w:rPr>
      </w:pPr>
      <w:r w:rsidRPr="00CD7FE5">
        <w:rPr>
          <w:rFonts w:ascii="Arial" w:hAnsi="Arial" w:cs="Arial"/>
          <w:sz w:val="24"/>
          <w:szCs w:val="24"/>
        </w:rPr>
        <w:t xml:space="preserve">Debe ser inmediata promoviendo la </w:t>
      </w:r>
      <w:r w:rsidR="00450C46" w:rsidRPr="00CD7FE5">
        <w:rPr>
          <w:rFonts w:ascii="Arial" w:hAnsi="Arial" w:cs="Arial"/>
          <w:sz w:val="24"/>
          <w:szCs w:val="24"/>
        </w:rPr>
        <w:t>acción</w:t>
      </w:r>
      <w:r w:rsidRPr="00CD7FE5">
        <w:rPr>
          <w:rFonts w:ascii="Arial" w:hAnsi="Arial" w:cs="Arial"/>
          <w:sz w:val="24"/>
          <w:szCs w:val="24"/>
        </w:rPr>
        <w:t xml:space="preserve"> </w:t>
      </w:r>
      <w:r w:rsidR="00450C46" w:rsidRPr="00CD7FE5">
        <w:rPr>
          <w:rFonts w:ascii="Arial" w:hAnsi="Arial" w:cs="Arial"/>
          <w:sz w:val="24"/>
          <w:szCs w:val="24"/>
        </w:rPr>
        <w:t>ágil</w:t>
      </w:r>
      <w:r w:rsidRPr="00CD7FE5">
        <w:rPr>
          <w:rFonts w:ascii="Arial" w:hAnsi="Arial" w:cs="Arial"/>
          <w:sz w:val="24"/>
          <w:szCs w:val="24"/>
        </w:rPr>
        <w:t xml:space="preserve"> e inmediata del personal de respuesta interno y externo si se requiere. </w:t>
      </w:r>
    </w:p>
    <w:p w:rsidR="00B6091A" w:rsidRPr="00CD7FE5" w:rsidRDefault="00CD7FE5" w:rsidP="00CD7FE5">
      <w:pPr>
        <w:pStyle w:val="NormalWeb"/>
        <w:numPr>
          <w:ilvl w:val="0"/>
          <w:numId w:val="13"/>
        </w:numPr>
        <w:jc w:val="both"/>
        <w:rPr>
          <w:sz w:val="24"/>
          <w:szCs w:val="24"/>
        </w:rPr>
      </w:pPr>
      <w:r w:rsidRPr="00CD7FE5">
        <w:rPr>
          <w:rFonts w:ascii="Arial" w:hAnsi="Arial" w:cs="Arial"/>
          <w:sz w:val="24"/>
          <w:szCs w:val="24"/>
        </w:rPr>
        <w:t xml:space="preserve">Debe expresar las consecuencias de no atender la alerta, tanto para el personal de la </w:t>
      </w:r>
      <w:r w:rsidR="00450C46" w:rsidRPr="00CD7FE5">
        <w:rPr>
          <w:rFonts w:ascii="Arial" w:hAnsi="Arial" w:cs="Arial"/>
          <w:sz w:val="24"/>
          <w:szCs w:val="24"/>
        </w:rPr>
        <w:t>Organización</w:t>
      </w:r>
      <w:r w:rsidRPr="00CD7FE5">
        <w:rPr>
          <w:rFonts w:ascii="Arial" w:hAnsi="Arial" w:cs="Arial"/>
          <w:sz w:val="24"/>
          <w:szCs w:val="24"/>
        </w:rPr>
        <w:t xml:space="preserve"> como para los grupos de respuesta externos </w:t>
      </w:r>
    </w:p>
    <w:p w:rsidR="00B6091A" w:rsidRPr="00E813DB" w:rsidRDefault="00B6091A"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450C46" w:rsidRDefault="00450C46" w:rsidP="00E71AE4">
      <w:pPr>
        <w:pStyle w:val="TableParagraph"/>
        <w:spacing w:line="239" w:lineRule="auto"/>
        <w:ind w:right="931" w:firstLine="708"/>
        <w:rPr>
          <w:rFonts w:ascii="Arial" w:hAnsi="Arial" w:cs="Arial"/>
          <w:spacing w:val="-1"/>
          <w:sz w:val="24"/>
          <w:szCs w:val="24"/>
          <w:lang w:val="es-ES_tradnl"/>
        </w:rPr>
      </w:pPr>
    </w:p>
    <w:p w:rsidR="009020ED" w:rsidRDefault="009020ED" w:rsidP="00E71AE4">
      <w:pPr>
        <w:pStyle w:val="TableParagraph"/>
        <w:spacing w:line="239" w:lineRule="auto"/>
        <w:ind w:right="931" w:firstLine="708"/>
        <w:rPr>
          <w:rFonts w:ascii="Arial" w:hAnsi="Arial" w:cs="Arial"/>
          <w:spacing w:val="-1"/>
          <w:sz w:val="24"/>
          <w:szCs w:val="24"/>
          <w:lang w:val="es-ES_tradnl"/>
        </w:rPr>
      </w:pPr>
    </w:p>
    <w:p w:rsidR="00D76B9B" w:rsidRPr="004B51DA" w:rsidRDefault="00D76B9B" w:rsidP="00E71AE4">
      <w:pPr>
        <w:pStyle w:val="TableParagraph"/>
        <w:spacing w:line="239" w:lineRule="auto"/>
        <w:ind w:right="931" w:firstLine="708"/>
        <w:rPr>
          <w:rFonts w:ascii="Arial" w:hAnsi="Arial" w:cs="Arial"/>
          <w:color w:val="C0504D" w:themeColor="accent2"/>
          <w:spacing w:val="-1"/>
          <w:sz w:val="24"/>
          <w:szCs w:val="24"/>
          <w:lang w:val="es-ES_tradnl"/>
        </w:rPr>
      </w:pPr>
      <w:r w:rsidRPr="004B51DA">
        <w:rPr>
          <w:rFonts w:ascii="Arial" w:hAnsi="Arial" w:cs="Arial"/>
          <w:spacing w:val="-1"/>
          <w:sz w:val="24"/>
          <w:szCs w:val="24"/>
          <w:lang w:val="es-ES_tradnl"/>
        </w:rPr>
        <w:t>7.4 Niveles de Alerta</w:t>
      </w:r>
    </w:p>
    <w:p w:rsidR="003934E5" w:rsidRDefault="003934E5" w:rsidP="00CD7FE5">
      <w:pPr>
        <w:pStyle w:val="TableParagraph"/>
        <w:spacing w:line="239" w:lineRule="auto"/>
        <w:ind w:right="931"/>
        <w:rPr>
          <w:rFonts w:ascii="Arial" w:hAnsi="Arial" w:cs="Arial"/>
          <w:color w:val="C0504D" w:themeColor="accent2"/>
          <w:spacing w:val="-1"/>
          <w:sz w:val="24"/>
          <w:szCs w:val="24"/>
          <w:lang w:val="es-ES_tradnl"/>
        </w:rPr>
      </w:pPr>
      <w:bookmarkStart w:id="1" w:name="_bookmark9"/>
      <w:bookmarkEnd w:id="1"/>
    </w:p>
    <w:p w:rsidR="003934E5" w:rsidRDefault="003934E5" w:rsidP="00E7167A">
      <w:pPr>
        <w:pStyle w:val="TableParagraph"/>
        <w:spacing w:line="239" w:lineRule="auto"/>
        <w:ind w:right="931" w:firstLine="708"/>
        <w:rPr>
          <w:rFonts w:ascii="Arial" w:hAnsi="Arial" w:cs="Arial"/>
          <w:color w:val="C0504D" w:themeColor="accent2"/>
          <w:spacing w:val="-1"/>
          <w:sz w:val="24"/>
          <w:szCs w:val="24"/>
          <w:lang w:val="es-ES_tradnl"/>
        </w:rPr>
      </w:pPr>
    </w:p>
    <w:tbl>
      <w:tblPr>
        <w:tblW w:w="8804" w:type="dxa"/>
        <w:tblInd w:w="55" w:type="dxa"/>
        <w:tblCellMar>
          <w:left w:w="70" w:type="dxa"/>
          <w:right w:w="70" w:type="dxa"/>
        </w:tblCellMar>
        <w:tblLook w:val="04A0"/>
      </w:tblPr>
      <w:tblGrid>
        <w:gridCol w:w="3060"/>
        <w:gridCol w:w="5744"/>
      </w:tblGrid>
      <w:tr w:rsidR="001334EF" w:rsidRPr="001334EF" w:rsidTr="001334EF">
        <w:trPr>
          <w:trHeight w:val="2040"/>
        </w:trPr>
        <w:tc>
          <w:tcPr>
            <w:tcW w:w="3060" w:type="dxa"/>
            <w:tcBorders>
              <w:top w:val="single" w:sz="4" w:space="0" w:color="auto"/>
              <w:left w:val="single" w:sz="4" w:space="0" w:color="auto"/>
              <w:bottom w:val="single" w:sz="4" w:space="0" w:color="auto"/>
              <w:right w:val="single" w:sz="4" w:space="0" w:color="auto"/>
            </w:tcBorders>
            <w:shd w:val="clear" w:color="000000" w:fill="00AF50"/>
            <w:vAlign w:val="center"/>
            <w:hideMark/>
          </w:tcPr>
          <w:p w:rsidR="001334EF" w:rsidRPr="001334EF" w:rsidRDefault="001334EF" w:rsidP="001334EF">
            <w:pPr>
              <w:jc w:val="center"/>
              <w:rPr>
                <w:rFonts w:ascii="Arial" w:eastAsia="Times New Roman" w:hAnsi="Arial" w:cs="Arial"/>
                <w:b/>
                <w:bCs/>
                <w:color w:val="000000"/>
                <w:sz w:val="20"/>
                <w:szCs w:val="20"/>
                <w:lang w:val="es-CO"/>
              </w:rPr>
            </w:pPr>
            <w:r w:rsidRPr="001334EF">
              <w:rPr>
                <w:rFonts w:ascii="Arial" w:eastAsia="Times New Roman" w:hAnsi="Arial" w:cs="Arial"/>
                <w:b/>
                <w:bCs/>
                <w:color w:val="000000"/>
                <w:sz w:val="20"/>
                <w:szCs w:val="20"/>
                <w:lang w:val="es-CO"/>
              </w:rPr>
              <w:lastRenderedPageBreak/>
              <w:t>Nivel I  Alerta Verde</w:t>
            </w:r>
          </w:p>
        </w:tc>
        <w:tc>
          <w:tcPr>
            <w:tcW w:w="5744" w:type="dxa"/>
            <w:tcBorders>
              <w:top w:val="single" w:sz="4" w:space="0" w:color="auto"/>
              <w:left w:val="nil"/>
              <w:bottom w:val="single" w:sz="4" w:space="0" w:color="auto"/>
              <w:right w:val="single" w:sz="4" w:space="0" w:color="auto"/>
            </w:tcBorders>
            <w:shd w:val="clear" w:color="auto" w:fill="auto"/>
            <w:vAlign w:val="center"/>
            <w:hideMark/>
          </w:tcPr>
          <w:p w:rsidR="001334EF" w:rsidRPr="001334EF" w:rsidRDefault="001334EF" w:rsidP="001334EF">
            <w:pPr>
              <w:jc w:val="both"/>
              <w:rPr>
                <w:rFonts w:ascii="Arial" w:eastAsia="Times New Roman" w:hAnsi="Arial" w:cs="Arial"/>
                <w:color w:val="000000"/>
                <w:sz w:val="20"/>
                <w:szCs w:val="20"/>
                <w:lang w:val="es-CO"/>
              </w:rPr>
            </w:pPr>
            <w:r w:rsidRPr="001334EF">
              <w:rPr>
                <w:rFonts w:ascii="Arial" w:eastAsia="Times New Roman" w:hAnsi="Arial" w:cs="Arial"/>
                <w:color w:val="000000"/>
                <w:sz w:val="20"/>
                <w:szCs w:val="20"/>
                <w:lang w:val="es-CO"/>
              </w:rPr>
              <w:t>En este nivel se definen todas las acciones de prevención –vigilancia, y se declara cuando las expectativas de un fenómeno permiten prever la ocurrencia de un incidente de carácter peligroso para la organización toda vez que existen las condiciones para que se presente un proceso generador de riesgo y se aplica a situaciones controladas sin afectación de las condiciones normales de la comunidad. Los grupos de respuesta de la organización se encuentran en fase de preparación y capacitación.</w:t>
            </w:r>
          </w:p>
        </w:tc>
      </w:tr>
      <w:tr w:rsidR="001334EF" w:rsidRPr="001334EF" w:rsidTr="001334EF">
        <w:trPr>
          <w:trHeight w:val="900"/>
        </w:trPr>
        <w:tc>
          <w:tcPr>
            <w:tcW w:w="3060" w:type="dxa"/>
            <w:vMerge w:val="restart"/>
            <w:tcBorders>
              <w:top w:val="nil"/>
              <w:left w:val="single" w:sz="4" w:space="0" w:color="auto"/>
              <w:bottom w:val="single" w:sz="4" w:space="0" w:color="auto"/>
              <w:right w:val="single" w:sz="4" w:space="0" w:color="auto"/>
            </w:tcBorders>
            <w:shd w:val="clear" w:color="000000" w:fill="FFFF00"/>
            <w:vAlign w:val="center"/>
            <w:hideMark/>
          </w:tcPr>
          <w:p w:rsidR="001334EF" w:rsidRPr="001334EF" w:rsidRDefault="001334EF" w:rsidP="001334EF">
            <w:pPr>
              <w:jc w:val="center"/>
              <w:rPr>
                <w:rFonts w:ascii="Arial" w:eastAsia="Times New Roman" w:hAnsi="Arial" w:cs="Arial"/>
                <w:b/>
                <w:bCs/>
                <w:color w:val="000000"/>
                <w:sz w:val="20"/>
                <w:szCs w:val="20"/>
                <w:lang w:val="es-CO"/>
              </w:rPr>
            </w:pPr>
            <w:r w:rsidRPr="001334EF">
              <w:rPr>
                <w:rFonts w:ascii="Arial" w:eastAsia="Times New Roman" w:hAnsi="Arial" w:cs="Arial"/>
                <w:b/>
                <w:bCs/>
                <w:color w:val="000000"/>
                <w:sz w:val="20"/>
                <w:szCs w:val="20"/>
                <w:lang w:val="es-CO"/>
              </w:rPr>
              <w:t xml:space="preserve">Nivel </w:t>
            </w:r>
            <w:proofErr w:type="spellStart"/>
            <w:r w:rsidRPr="001334EF">
              <w:rPr>
                <w:rFonts w:ascii="Arial" w:eastAsia="Times New Roman" w:hAnsi="Arial" w:cs="Arial"/>
                <w:b/>
                <w:bCs/>
                <w:color w:val="000000"/>
                <w:sz w:val="20"/>
                <w:szCs w:val="20"/>
                <w:lang w:val="es-CO"/>
              </w:rPr>
              <w:t>lI</w:t>
            </w:r>
            <w:proofErr w:type="spellEnd"/>
            <w:r w:rsidRPr="001334EF">
              <w:rPr>
                <w:rFonts w:ascii="Arial" w:eastAsia="Times New Roman" w:hAnsi="Arial" w:cs="Arial"/>
                <w:b/>
                <w:bCs/>
                <w:color w:val="000000"/>
                <w:sz w:val="20"/>
                <w:szCs w:val="20"/>
                <w:lang w:val="es-CO"/>
              </w:rPr>
              <w:t xml:space="preserve"> Alerta Amarilla</w:t>
            </w:r>
          </w:p>
        </w:tc>
        <w:tc>
          <w:tcPr>
            <w:tcW w:w="5744" w:type="dxa"/>
            <w:tcBorders>
              <w:top w:val="nil"/>
              <w:left w:val="nil"/>
              <w:bottom w:val="single" w:sz="4" w:space="0" w:color="auto"/>
              <w:right w:val="single" w:sz="4" w:space="0" w:color="auto"/>
            </w:tcBorders>
            <w:shd w:val="clear" w:color="auto" w:fill="auto"/>
            <w:vAlign w:val="center"/>
            <w:hideMark/>
          </w:tcPr>
          <w:p w:rsidR="001334EF" w:rsidRPr="001334EF" w:rsidRDefault="001334EF" w:rsidP="001334EF">
            <w:pPr>
              <w:jc w:val="both"/>
              <w:rPr>
                <w:rFonts w:ascii="Arial" w:eastAsia="Times New Roman" w:hAnsi="Arial" w:cs="Arial"/>
                <w:color w:val="000000"/>
                <w:sz w:val="20"/>
                <w:szCs w:val="20"/>
                <w:lang w:val="es-CO"/>
              </w:rPr>
            </w:pPr>
            <w:r w:rsidRPr="001334EF">
              <w:rPr>
                <w:rFonts w:ascii="Arial" w:eastAsia="Times New Roman" w:hAnsi="Arial" w:cs="Arial"/>
                <w:color w:val="000000"/>
                <w:sz w:val="20"/>
                <w:szCs w:val="20"/>
                <w:lang w:val="es-CO"/>
              </w:rPr>
              <w:t>Este nivel define las acciones de Preparación Seguimiento, cuando se están creando condiciones específicas, potencialmente graves, para un proceso generador del riesgo.</w:t>
            </w:r>
          </w:p>
        </w:tc>
      </w:tr>
      <w:tr w:rsidR="001334EF" w:rsidRPr="001334EF" w:rsidTr="001334EF">
        <w:trPr>
          <w:trHeight w:val="1440"/>
        </w:trPr>
        <w:tc>
          <w:tcPr>
            <w:tcW w:w="3060" w:type="dxa"/>
            <w:vMerge/>
            <w:tcBorders>
              <w:top w:val="nil"/>
              <w:left w:val="single" w:sz="4" w:space="0" w:color="auto"/>
              <w:bottom w:val="single" w:sz="4" w:space="0" w:color="auto"/>
              <w:right w:val="single" w:sz="4" w:space="0" w:color="auto"/>
            </w:tcBorders>
            <w:vAlign w:val="center"/>
            <w:hideMark/>
          </w:tcPr>
          <w:p w:rsidR="001334EF" w:rsidRPr="001334EF" w:rsidRDefault="001334EF" w:rsidP="001334EF">
            <w:pPr>
              <w:rPr>
                <w:rFonts w:ascii="Arial" w:eastAsia="Times New Roman" w:hAnsi="Arial" w:cs="Arial"/>
                <w:b/>
                <w:bCs/>
                <w:color w:val="000000"/>
                <w:sz w:val="20"/>
                <w:szCs w:val="20"/>
                <w:lang w:val="es-CO"/>
              </w:rPr>
            </w:pPr>
          </w:p>
        </w:tc>
        <w:tc>
          <w:tcPr>
            <w:tcW w:w="5744" w:type="dxa"/>
            <w:tcBorders>
              <w:top w:val="nil"/>
              <w:left w:val="nil"/>
              <w:bottom w:val="single" w:sz="4" w:space="0" w:color="auto"/>
              <w:right w:val="single" w:sz="4" w:space="0" w:color="auto"/>
            </w:tcBorders>
            <w:shd w:val="clear" w:color="auto" w:fill="auto"/>
            <w:vAlign w:val="center"/>
            <w:hideMark/>
          </w:tcPr>
          <w:p w:rsidR="001334EF" w:rsidRPr="001334EF" w:rsidRDefault="001334EF" w:rsidP="001334EF">
            <w:pPr>
              <w:jc w:val="both"/>
              <w:rPr>
                <w:rFonts w:ascii="Arial" w:eastAsia="Times New Roman" w:hAnsi="Arial" w:cs="Arial"/>
                <w:color w:val="000000"/>
                <w:sz w:val="20"/>
                <w:szCs w:val="20"/>
                <w:lang w:val="es-CO"/>
              </w:rPr>
            </w:pPr>
            <w:r w:rsidRPr="001334EF">
              <w:rPr>
                <w:rFonts w:ascii="Arial" w:eastAsia="Times New Roman" w:hAnsi="Arial" w:cs="Arial"/>
                <w:color w:val="000000"/>
                <w:sz w:val="20"/>
                <w:szCs w:val="20"/>
                <w:lang w:val="es-CO"/>
              </w:rPr>
              <w:t>En este nivel se debe realizar tanto el alistamiento de los recursos, suministros y servicios necesarios como la identificación de las rutas de ingreso y egreso para que intervengan de acuerdo a la evolución del incidente, los grupos de respuesta de la Organización, permitiendo suponer además que el fenómeno no podrá ser controlado con los recursos habituales dispuestos para estos efectos.</w:t>
            </w:r>
          </w:p>
        </w:tc>
      </w:tr>
      <w:tr w:rsidR="001334EF" w:rsidRPr="001334EF" w:rsidTr="001334EF">
        <w:trPr>
          <w:trHeight w:val="1220"/>
        </w:trPr>
        <w:tc>
          <w:tcPr>
            <w:tcW w:w="3060" w:type="dxa"/>
            <w:tcBorders>
              <w:top w:val="nil"/>
              <w:left w:val="single" w:sz="4" w:space="0" w:color="auto"/>
              <w:bottom w:val="single" w:sz="4" w:space="0" w:color="auto"/>
              <w:right w:val="single" w:sz="4" w:space="0" w:color="auto"/>
            </w:tcBorders>
            <w:shd w:val="clear" w:color="000000" w:fill="AC4C11"/>
            <w:vAlign w:val="center"/>
            <w:hideMark/>
          </w:tcPr>
          <w:p w:rsidR="001334EF" w:rsidRPr="001334EF" w:rsidRDefault="001334EF" w:rsidP="007A1288">
            <w:pPr>
              <w:ind w:firstLineChars="170" w:firstLine="341"/>
              <w:rPr>
                <w:rFonts w:ascii="Arial" w:eastAsia="Times New Roman" w:hAnsi="Arial" w:cs="Arial"/>
                <w:b/>
                <w:bCs/>
                <w:color w:val="000000"/>
                <w:sz w:val="20"/>
                <w:szCs w:val="20"/>
                <w:lang w:val="es-CO"/>
              </w:rPr>
            </w:pPr>
            <w:r w:rsidRPr="001334EF">
              <w:rPr>
                <w:rFonts w:ascii="Arial" w:eastAsia="Times New Roman" w:hAnsi="Arial" w:cs="Arial"/>
                <w:b/>
                <w:bCs/>
                <w:color w:val="000000"/>
                <w:sz w:val="20"/>
                <w:szCs w:val="20"/>
                <w:lang w:val="es-CO"/>
              </w:rPr>
              <w:t xml:space="preserve">Nivel </w:t>
            </w:r>
            <w:proofErr w:type="spellStart"/>
            <w:r w:rsidRPr="001334EF">
              <w:rPr>
                <w:rFonts w:ascii="Arial" w:eastAsia="Times New Roman" w:hAnsi="Arial" w:cs="Arial"/>
                <w:b/>
                <w:bCs/>
                <w:color w:val="000000"/>
                <w:sz w:val="20"/>
                <w:szCs w:val="20"/>
                <w:lang w:val="es-CO"/>
              </w:rPr>
              <w:t>lII</w:t>
            </w:r>
            <w:proofErr w:type="spellEnd"/>
            <w:r w:rsidRPr="001334EF">
              <w:rPr>
                <w:rFonts w:ascii="Arial" w:eastAsia="Times New Roman" w:hAnsi="Arial" w:cs="Arial"/>
                <w:b/>
                <w:bCs/>
                <w:color w:val="000000"/>
                <w:sz w:val="20"/>
                <w:szCs w:val="20"/>
                <w:lang w:val="es-CO"/>
              </w:rPr>
              <w:t xml:space="preserve"> Alerta Naranja</w:t>
            </w:r>
          </w:p>
        </w:tc>
        <w:tc>
          <w:tcPr>
            <w:tcW w:w="5744" w:type="dxa"/>
            <w:tcBorders>
              <w:top w:val="nil"/>
              <w:left w:val="nil"/>
              <w:bottom w:val="single" w:sz="4" w:space="0" w:color="auto"/>
              <w:right w:val="single" w:sz="4" w:space="0" w:color="auto"/>
            </w:tcBorders>
            <w:shd w:val="clear" w:color="auto" w:fill="auto"/>
            <w:vAlign w:val="center"/>
            <w:hideMark/>
          </w:tcPr>
          <w:p w:rsidR="001334EF" w:rsidRPr="001334EF" w:rsidRDefault="001334EF" w:rsidP="001334EF">
            <w:pPr>
              <w:jc w:val="both"/>
              <w:rPr>
                <w:rFonts w:ascii="Arial" w:eastAsia="Times New Roman" w:hAnsi="Arial" w:cs="Arial"/>
                <w:color w:val="000000"/>
                <w:sz w:val="20"/>
                <w:szCs w:val="20"/>
                <w:lang w:val="es-CO"/>
              </w:rPr>
            </w:pPr>
            <w:r w:rsidRPr="001334EF">
              <w:rPr>
                <w:rFonts w:ascii="Arial" w:eastAsia="Times New Roman" w:hAnsi="Arial" w:cs="Arial"/>
                <w:color w:val="000000"/>
                <w:sz w:val="20"/>
                <w:szCs w:val="20"/>
                <w:lang w:val="es-CO"/>
              </w:rPr>
              <w:t>En este nivel se desarrollan las acciones de Alarma–Respuesta Programada, cuando se han concretado las condiciones necesarias para que se presente el incidente y sólo sea cuestión de minutos u horas su manifestación.</w:t>
            </w:r>
          </w:p>
        </w:tc>
      </w:tr>
      <w:tr w:rsidR="001334EF" w:rsidRPr="001334EF" w:rsidTr="001334EF">
        <w:trPr>
          <w:trHeight w:val="960"/>
        </w:trPr>
        <w:tc>
          <w:tcPr>
            <w:tcW w:w="3060" w:type="dxa"/>
            <w:tcBorders>
              <w:top w:val="nil"/>
              <w:left w:val="single" w:sz="4" w:space="0" w:color="auto"/>
              <w:bottom w:val="single" w:sz="4" w:space="0" w:color="auto"/>
              <w:right w:val="single" w:sz="4" w:space="0" w:color="auto"/>
            </w:tcBorders>
            <w:shd w:val="clear" w:color="000000" w:fill="FF0000"/>
            <w:vAlign w:val="center"/>
            <w:hideMark/>
          </w:tcPr>
          <w:p w:rsidR="001334EF" w:rsidRPr="001334EF" w:rsidRDefault="001334EF" w:rsidP="001334EF">
            <w:pPr>
              <w:jc w:val="center"/>
              <w:rPr>
                <w:rFonts w:ascii="Arial" w:eastAsia="Times New Roman" w:hAnsi="Arial" w:cs="Arial"/>
                <w:b/>
                <w:bCs/>
                <w:color w:val="000000"/>
                <w:sz w:val="20"/>
                <w:szCs w:val="20"/>
                <w:lang w:val="es-CO"/>
              </w:rPr>
            </w:pPr>
            <w:r w:rsidRPr="001334EF">
              <w:rPr>
                <w:rFonts w:ascii="Arial" w:eastAsia="Times New Roman" w:hAnsi="Arial" w:cs="Arial"/>
                <w:b/>
                <w:bCs/>
                <w:color w:val="000000"/>
                <w:sz w:val="20"/>
                <w:szCs w:val="20"/>
                <w:lang w:val="es-CO"/>
              </w:rPr>
              <w:t xml:space="preserve">Nivel </w:t>
            </w:r>
            <w:proofErr w:type="spellStart"/>
            <w:r w:rsidRPr="001334EF">
              <w:rPr>
                <w:rFonts w:ascii="Arial" w:eastAsia="Times New Roman" w:hAnsi="Arial" w:cs="Arial"/>
                <w:b/>
                <w:bCs/>
                <w:color w:val="000000"/>
                <w:sz w:val="20"/>
                <w:szCs w:val="20"/>
                <w:lang w:val="es-CO"/>
              </w:rPr>
              <w:t>lV</w:t>
            </w:r>
            <w:proofErr w:type="spellEnd"/>
            <w:r w:rsidRPr="001334EF">
              <w:rPr>
                <w:rFonts w:ascii="Arial" w:eastAsia="Times New Roman" w:hAnsi="Arial" w:cs="Arial"/>
                <w:b/>
                <w:bCs/>
                <w:color w:val="000000"/>
                <w:sz w:val="20"/>
                <w:szCs w:val="20"/>
                <w:lang w:val="es-CO"/>
              </w:rPr>
              <w:t xml:space="preserve"> Alerta Roja</w:t>
            </w:r>
          </w:p>
        </w:tc>
        <w:tc>
          <w:tcPr>
            <w:tcW w:w="5744" w:type="dxa"/>
            <w:tcBorders>
              <w:top w:val="nil"/>
              <w:left w:val="nil"/>
              <w:bottom w:val="single" w:sz="4" w:space="0" w:color="auto"/>
              <w:right w:val="single" w:sz="4" w:space="0" w:color="auto"/>
            </w:tcBorders>
            <w:shd w:val="clear" w:color="auto" w:fill="auto"/>
            <w:vAlign w:val="center"/>
            <w:hideMark/>
          </w:tcPr>
          <w:p w:rsidR="001334EF" w:rsidRPr="001334EF" w:rsidRDefault="001334EF" w:rsidP="001334EF">
            <w:pPr>
              <w:jc w:val="both"/>
              <w:rPr>
                <w:rFonts w:ascii="Arial" w:eastAsia="Times New Roman" w:hAnsi="Arial" w:cs="Arial"/>
                <w:color w:val="000000"/>
                <w:sz w:val="20"/>
                <w:szCs w:val="20"/>
                <w:lang w:val="es-CO"/>
              </w:rPr>
            </w:pPr>
            <w:r w:rsidRPr="001334EF">
              <w:rPr>
                <w:rFonts w:ascii="Arial" w:eastAsia="Times New Roman" w:hAnsi="Arial" w:cs="Arial"/>
                <w:color w:val="000000"/>
                <w:sz w:val="20"/>
                <w:szCs w:val="20"/>
                <w:lang w:val="es-CO"/>
              </w:rPr>
              <w:t>En este nivel se desarrollan las acciones de Respuesta Inmediata, toda vez que o se tiene la manifestación del incidente o es inminente que este ocurra, produciendo efectos adversos a las personas, los bienes, la propiedad o el ambiente.</w:t>
            </w:r>
          </w:p>
        </w:tc>
      </w:tr>
    </w:tbl>
    <w:p w:rsidR="0005468E" w:rsidRDefault="0005468E" w:rsidP="001D43DB">
      <w:pPr>
        <w:rPr>
          <w:rFonts w:ascii="Arial" w:hAnsi="Arial" w:cs="Arial"/>
        </w:rPr>
      </w:pPr>
    </w:p>
    <w:p w:rsidR="0005468E" w:rsidRDefault="0005468E" w:rsidP="001D43DB">
      <w:pPr>
        <w:rPr>
          <w:rFonts w:ascii="Arial" w:hAnsi="Arial" w:cs="Arial"/>
        </w:rPr>
      </w:pPr>
    </w:p>
    <w:p w:rsidR="0005468E" w:rsidRPr="0005468E" w:rsidRDefault="0005468E" w:rsidP="0005468E">
      <w:pPr>
        <w:pStyle w:val="TableParagraph"/>
        <w:spacing w:line="239" w:lineRule="auto"/>
        <w:ind w:right="931" w:firstLine="708"/>
        <w:rPr>
          <w:rFonts w:ascii="Arial" w:hAnsi="Arial" w:cs="Arial"/>
          <w:spacing w:val="-1"/>
          <w:sz w:val="24"/>
          <w:szCs w:val="24"/>
          <w:lang w:val="es-ES_tradnl"/>
        </w:rPr>
      </w:pPr>
      <w:r w:rsidRPr="004B51DA">
        <w:rPr>
          <w:rFonts w:ascii="Arial" w:hAnsi="Arial" w:cs="Arial"/>
          <w:spacing w:val="-1"/>
          <w:sz w:val="24"/>
          <w:szCs w:val="24"/>
          <w:lang w:val="es-ES_tradnl"/>
        </w:rPr>
        <w:t>7.5 Procedimientos</w:t>
      </w:r>
      <w:r w:rsidRPr="004B51DA">
        <w:rPr>
          <w:rFonts w:ascii="Arial" w:hAnsi="Arial" w:cs="Arial"/>
          <w:sz w:val="24"/>
          <w:szCs w:val="24"/>
          <w:lang w:val="es-ES_tradnl"/>
        </w:rPr>
        <w:t xml:space="preserve"> y </w:t>
      </w:r>
      <w:r w:rsidRPr="004B51DA">
        <w:rPr>
          <w:rFonts w:ascii="Arial" w:hAnsi="Arial" w:cs="Arial"/>
          <w:spacing w:val="-1"/>
          <w:sz w:val="24"/>
          <w:szCs w:val="24"/>
          <w:lang w:val="es-ES_tradnl"/>
        </w:rPr>
        <w:t>acciones</w:t>
      </w:r>
    </w:p>
    <w:p w:rsidR="0005468E" w:rsidRPr="0005468E" w:rsidRDefault="0005468E" w:rsidP="0005468E">
      <w:pPr>
        <w:pStyle w:val="NormalWeb"/>
        <w:numPr>
          <w:ilvl w:val="0"/>
          <w:numId w:val="14"/>
        </w:numPr>
        <w:rPr>
          <w:rFonts w:ascii="Arial Black" w:hAnsi="Arial Black"/>
          <w:sz w:val="24"/>
          <w:szCs w:val="24"/>
        </w:rPr>
      </w:pPr>
      <w:r w:rsidRPr="0005468E">
        <w:rPr>
          <w:rFonts w:ascii="Arial" w:hAnsi="Arial" w:cs="Arial"/>
          <w:sz w:val="24"/>
          <w:szCs w:val="24"/>
        </w:rPr>
        <w:t xml:space="preserve">Acciones de </w:t>
      </w:r>
      <w:proofErr w:type="spellStart"/>
      <w:r w:rsidRPr="0005468E">
        <w:rPr>
          <w:rFonts w:ascii="Arial" w:hAnsi="Arial" w:cs="Arial"/>
          <w:sz w:val="24"/>
          <w:szCs w:val="24"/>
        </w:rPr>
        <w:t>divulgación</w:t>
      </w:r>
      <w:proofErr w:type="spellEnd"/>
      <w:r w:rsidRPr="0005468E">
        <w:rPr>
          <w:rFonts w:ascii="Arial" w:hAnsi="Arial" w:cs="Arial"/>
          <w:sz w:val="24"/>
          <w:szCs w:val="24"/>
        </w:rPr>
        <w:t xml:space="preserve"> del Plan, en todos los niveles de la actividad. </w:t>
      </w:r>
    </w:p>
    <w:p w:rsidR="0005468E" w:rsidRPr="0005468E" w:rsidRDefault="0005468E" w:rsidP="0005468E">
      <w:pPr>
        <w:pStyle w:val="NormalWeb"/>
        <w:numPr>
          <w:ilvl w:val="0"/>
          <w:numId w:val="14"/>
        </w:numPr>
        <w:rPr>
          <w:rFonts w:ascii="Arial Black" w:hAnsi="Arial Black"/>
          <w:sz w:val="24"/>
          <w:szCs w:val="24"/>
        </w:rPr>
      </w:pPr>
      <w:proofErr w:type="spellStart"/>
      <w:r w:rsidRPr="0005468E">
        <w:rPr>
          <w:rFonts w:ascii="Arial" w:hAnsi="Arial" w:cs="Arial"/>
          <w:sz w:val="24"/>
          <w:szCs w:val="24"/>
        </w:rPr>
        <w:t>Adquisición</w:t>
      </w:r>
      <w:proofErr w:type="spellEnd"/>
      <w:r w:rsidRPr="0005468E">
        <w:rPr>
          <w:rFonts w:ascii="Arial" w:hAnsi="Arial" w:cs="Arial"/>
          <w:sz w:val="24"/>
          <w:szCs w:val="24"/>
        </w:rPr>
        <w:t xml:space="preserve"> de recursos y elementos complementarios. </w:t>
      </w:r>
    </w:p>
    <w:p w:rsidR="0005468E" w:rsidRPr="0005468E" w:rsidRDefault="0005468E" w:rsidP="0005468E">
      <w:pPr>
        <w:pStyle w:val="NormalWeb"/>
        <w:numPr>
          <w:ilvl w:val="0"/>
          <w:numId w:val="14"/>
        </w:numPr>
        <w:rPr>
          <w:rFonts w:ascii="Arial Black" w:hAnsi="Arial Black"/>
          <w:sz w:val="24"/>
          <w:szCs w:val="24"/>
        </w:rPr>
      </w:pPr>
      <w:proofErr w:type="spellStart"/>
      <w:r w:rsidRPr="0005468E">
        <w:rPr>
          <w:rFonts w:ascii="Arial" w:hAnsi="Arial" w:cs="Arial"/>
          <w:sz w:val="24"/>
          <w:szCs w:val="24"/>
        </w:rPr>
        <w:t>Elaboración</w:t>
      </w:r>
      <w:proofErr w:type="spellEnd"/>
      <w:r w:rsidRPr="0005468E">
        <w:rPr>
          <w:rFonts w:ascii="Arial" w:hAnsi="Arial" w:cs="Arial"/>
          <w:sz w:val="24"/>
          <w:szCs w:val="24"/>
        </w:rPr>
        <w:t xml:space="preserve"> y </w:t>
      </w:r>
      <w:proofErr w:type="spellStart"/>
      <w:r w:rsidRPr="0005468E">
        <w:rPr>
          <w:rFonts w:ascii="Arial" w:hAnsi="Arial" w:cs="Arial"/>
          <w:sz w:val="24"/>
          <w:szCs w:val="24"/>
        </w:rPr>
        <w:t>actualización</w:t>
      </w:r>
      <w:proofErr w:type="spellEnd"/>
      <w:r w:rsidRPr="0005468E">
        <w:rPr>
          <w:rFonts w:ascii="Arial" w:hAnsi="Arial" w:cs="Arial"/>
          <w:sz w:val="24"/>
          <w:szCs w:val="24"/>
        </w:rPr>
        <w:t xml:space="preserve"> </w:t>
      </w:r>
      <w:proofErr w:type="spellStart"/>
      <w:r w:rsidRPr="0005468E">
        <w:rPr>
          <w:rFonts w:ascii="Arial" w:hAnsi="Arial" w:cs="Arial"/>
          <w:sz w:val="24"/>
          <w:szCs w:val="24"/>
        </w:rPr>
        <w:t>periódica</w:t>
      </w:r>
      <w:proofErr w:type="spellEnd"/>
      <w:r w:rsidRPr="0005468E">
        <w:rPr>
          <w:rFonts w:ascii="Arial" w:hAnsi="Arial" w:cs="Arial"/>
          <w:sz w:val="24"/>
          <w:szCs w:val="24"/>
        </w:rPr>
        <w:t xml:space="preserve"> de la base de datos. </w:t>
      </w:r>
    </w:p>
    <w:p w:rsidR="0005468E" w:rsidRPr="0005468E" w:rsidRDefault="0005468E" w:rsidP="0005468E">
      <w:pPr>
        <w:pStyle w:val="NormalWeb"/>
        <w:numPr>
          <w:ilvl w:val="0"/>
          <w:numId w:val="14"/>
        </w:numPr>
        <w:rPr>
          <w:rFonts w:ascii="Arial Black" w:hAnsi="Arial Black"/>
          <w:sz w:val="24"/>
          <w:szCs w:val="24"/>
        </w:rPr>
      </w:pPr>
      <w:proofErr w:type="spellStart"/>
      <w:r w:rsidRPr="0005468E">
        <w:rPr>
          <w:rFonts w:ascii="Arial" w:hAnsi="Arial" w:cs="Arial"/>
          <w:sz w:val="24"/>
          <w:szCs w:val="24"/>
        </w:rPr>
        <w:t>Definición</w:t>
      </w:r>
      <w:proofErr w:type="spellEnd"/>
      <w:r w:rsidRPr="0005468E">
        <w:rPr>
          <w:rFonts w:ascii="Arial" w:hAnsi="Arial" w:cs="Arial"/>
          <w:sz w:val="24"/>
          <w:szCs w:val="24"/>
        </w:rPr>
        <w:t xml:space="preserve"> del plan de </w:t>
      </w:r>
      <w:proofErr w:type="spellStart"/>
      <w:r w:rsidRPr="0005468E">
        <w:rPr>
          <w:rFonts w:ascii="Arial" w:hAnsi="Arial" w:cs="Arial"/>
          <w:sz w:val="24"/>
          <w:szCs w:val="24"/>
        </w:rPr>
        <w:t>capacitación</w:t>
      </w:r>
      <w:proofErr w:type="spellEnd"/>
      <w:r w:rsidRPr="0005468E">
        <w:rPr>
          <w:rFonts w:ascii="Arial" w:hAnsi="Arial" w:cs="Arial"/>
          <w:sz w:val="24"/>
          <w:szCs w:val="24"/>
        </w:rPr>
        <w:t xml:space="preserve">. </w:t>
      </w:r>
    </w:p>
    <w:p w:rsidR="0005468E" w:rsidRPr="0005468E" w:rsidRDefault="0005468E" w:rsidP="0005468E">
      <w:pPr>
        <w:pStyle w:val="NormalWeb"/>
        <w:numPr>
          <w:ilvl w:val="0"/>
          <w:numId w:val="14"/>
        </w:numPr>
        <w:rPr>
          <w:rFonts w:ascii="Arial Black" w:hAnsi="Arial Black"/>
          <w:sz w:val="24"/>
          <w:szCs w:val="24"/>
        </w:rPr>
      </w:pPr>
      <w:r w:rsidRPr="0005468E">
        <w:rPr>
          <w:rFonts w:ascii="Arial" w:hAnsi="Arial" w:cs="Arial"/>
          <w:sz w:val="24"/>
          <w:szCs w:val="24"/>
        </w:rPr>
        <w:t xml:space="preserve">Actividades de seguimiento, </w:t>
      </w:r>
      <w:proofErr w:type="spellStart"/>
      <w:r w:rsidRPr="0005468E">
        <w:rPr>
          <w:rFonts w:ascii="Arial" w:hAnsi="Arial" w:cs="Arial"/>
          <w:sz w:val="24"/>
          <w:szCs w:val="24"/>
        </w:rPr>
        <w:t>evaluación</w:t>
      </w:r>
      <w:proofErr w:type="spellEnd"/>
      <w:r w:rsidRPr="0005468E">
        <w:rPr>
          <w:rFonts w:ascii="Arial" w:hAnsi="Arial" w:cs="Arial"/>
          <w:sz w:val="24"/>
          <w:szCs w:val="24"/>
        </w:rPr>
        <w:t xml:space="preserve"> y ajustes del Plan. </w:t>
      </w:r>
    </w:p>
    <w:p w:rsidR="0005468E" w:rsidRPr="0005468E" w:rsidRDefault="0005468E" w:rsidP="0005468E">
      <w:pPr>
        <w:pStyle w:val="NormalWeb"/>
        <w:numPr>
          <w:ilvl w:val="0"/>
          <w:numId w:val="14"/>
        </w:numPr>
        <w:rPr>
          <w:rFonts w:ascii="Arial Black" w:hAnsi="Arial Black"/>
          <w:sz w:val="24"/>
          <w:szCs w:val="24"/>
        </w:rPr>
      </w:pPr>
      <w:r w:rsidRPr="0005468E">
        <w:rPr>
          <w:rFonts w:ascii="Arial" w:hAnsi="Arial" w:cs="Arial"/>
          <w:sz w:val="24"/>
          <w:szCs w:val="24"/>
        </w:rPr>
        <w:t xml:space="preserve">Desarrollo </w:t>
      </w:r>
      <w:proofErr w:type="spellStart"/>
      <w:r w:rsidRPr="0005468E">
        <w:rPr>
          <w:rFonts w:ascii="Arial" w:hAnsi="Arial" w:cs="Arial"/>
          <w:sz w:val="24"/>
          <w:szCs w:val="24"/>
        </w:rPr>
        <w:t>periódico</w:t>
      </w:r>
      <w:proofErr w:type="spellEnd"/>
      <w:r w:rsidRPr="0005468E">
        <w:rPr>
          <w:rFonts w:ascii="Arial" w:hAnsi="Arial" w:cs="Arial"/>
          <w:sz w:val="24"/>
          <w:szCs w:val="24"/>
        </w:rPr>
        <w:t xml:space="preserve"> de ejercicios de </w:t>
      </w:r>
      <w:proofErr w:type="spellStart"/>
      <w:r w:rsidRPr="0005468E">
        <w:rPr>
          <w:rFonts w:ascii="Arial" w:hAnsi="Arial" w:cs="Arial"/>
          <w:sz w:val="24"/>
          <w:szCs w:val="24"/>
        </w:rPr>
        <w:t>simulación</w:t>
      </w:r>
      <w:proofErr w:type="spellEnd"/>
      <w:r w:rsidRPr="0005468E">
        <w:rPr>
          <w:rFonts w:ascii="Arial" w:hAnsi="Arial" w:cs="Arial"/>
          <w:sz w:val="24"/>
          <w:szCs w:val="24"/>
        </w:rPr>
        <w:t xml:space="preserve"> y simulacros.</w:t>
      </w:r>
      <w:r w:rsidRPr="0005468E">
        <w:rPr>
          <w:rFonts w:ascii="Arial" w:hAnsi="Arial" w:cs="Arial"/>
          <w:sz w:val="24"/>
          <w:szCs w:val="24"/>
        </w:rPr>
        <w:br/>
      </w:r>
    </w:p>
    <w:p w:rsidR="0005468E" w:rsidRDefault="0005468E" w:rsidP="001D43DB">
      <w:pPr>
        <w:rPr>
          <w:rFonts w:ascii="Arial" w:hAnsi="Arial" w:cs="Arial"/>
        </w:rPr>
      </w:pPr>
    </w:p>
    <w:sectPr w:rsidR="0005468E" w:rsidSect="00442595">
      <w:headerReference w:type="default" r:id="rId11"/>
      <w:footerReference w:type="default" r:id="rId12"/>
      <w:pgSz w:w="11900" w:h="15860"/>
      <w:pgMar w:top="1701" w:right="1412" w:bottom="1418" w:left="1701" w:header="272"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7710" w:rsidRDefault="00177710" w:rsidP="008C263D">
      <w:r>
        <w:separator/>
      </w:r>
    </w:p>
  </w:endnote>
  <w:endnote w:type="continuationSeparator" w:id="0">
    <w:p w:rsidR="00177710" w:rsidRDefault="00177710" w:rsidP="008C263D">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Grande">
    <w:charset w:val="00"/>
    <w:family w:val="auto"/>
    <w:pitch w:val="variable"/>
    <w:sig w:usb0="E1000AEF" w:usb1="5000A1FF" w:usb2="00000000" w:usb3="00000000" w:csb0="000001BF" w:csb1="00000000"/>
  </w:font>
  <w:font w:name="Times">
    <w:panose1 w:val="02020603050405020304"/>
    <w:charset w:val="00"/>
    <w:family w:val="roman"/>
    <w:pitch w:val="variable"/>
    <w:sig w:usb0="20002A87" w:usb1="00000000" w:usb2="00000000" w:usb3="00000000" w:csb0="000001FF" w:csb1="00000000"/>
  </w:font>
  <w:font w:name="Arial Black">
    <w:panose1 w:val="020B0A04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F82" w:rsidRDefault="002A4F82">
    <w:pPr>
      <w:spacing w:line="14" w:lineRule="auto"/>
      <w:rPr>
        <w:sz w:val="20"/>
        <w:szCs w:val="20"/>
      </w:rPr>
    </w:pPr>
    <w:r w:rsidRPr="00122BB0">
      <w:rPr>
        <w:noProof/>
        <w:sz w:val="22"/>
        <w:szCs w:val="22"/>
        <w:lang w:val="es-CO" w:eastAsia="es-CO"/>
      </w:rPr>
      <w:pict>
        <v:shapetype id="_x0000_t202" coordsize="21600,21600" o:spt="202" path="m,l,21600r21600,l21600,xe">
          <v:stroke joinstyle="miter"/>
          <v:path gradientshapeok="t" o:connecttype="rect"/>
        </v:shapetype>
        <v:shape id="Text Box 25" o:spid="_x0000_s4097" type="#_x0000_t202" style="position:absolute;margin-left:707.65pt;margin-top:555.6pt;width:15.55pt;height:13.05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" filled="f" stroked="f">
          <v:textbox inset="0,0,0,0">
            <w:txbxContent>
              <w:p w:rsidR="002A4F82" w:rsidRDefault="002A4F82">
                <w:pPr>
                  <w:pStyle w:val="Textoindependiente"/>
                  <w:spacing w:line="247" w:lineRule="exact"/>
                  <w:ind w:left="40"/>
                </w:pPr>
                <w:fldSimple w:instr=" PAGE ">
                  <w:r w:rsidR="0071272C">
                    <w:rPr>
                      <w:noProof/>
                    </w:rPr>
                    <w:t>16</w:t>
                  </w:r>
                </w:fldSimple>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7710" w:rsidRDefault="00177710" w:rsidP="008C263D">
      <w:r>
        <w:separator/>
      </w:r>
    </w:p>
  </w:footnote>
  <w:footnote w:type="continuationSeparator" w:id="0">
    <w:p w:rsidR="00177710" w:rsidRDefault="00177710" w:rsidP="008C263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F82" w:rsidRDefault="002A4F82">
    <w:pPr>
      <w:spacing w:line="14" w:lineRule="auto"/>
      <w:rPr>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B877BA"/>
    <w:multiLevelType w:val="hybridMultilevel"/>
    <w:tmpl w:val="F2680AB4"/>
    <w:lvl w:ilvl="0" w:tplc="DBD4E9F6">
      <w:start w:val="1"/>
      <w:numFmt w:val="bullet"/>
      <w:lvlText w:val="•"/>
      <w:lvlJc w:val="left"/>
      <w:pPr>
        <w:tabs>
          <w:tab w:val="num" w:pos="720"/>
        </w:tabs>
        <w:ind w:left="720" w:hanging="360"/>
      </w:pPr>
      <w:rPr>
        <w:rFonts w:ascii="Arial" w:hAnsi="Arial" w:hint="default"/>
      </w:rPr>
    </w:lvl>
    <w:lvl w:ilvl="1" w:tplc="28DA9EFA" w:tentative="1">
      <w:start w:val="1"/>
      <w:numFmt w:val="bullet"/>
      <w:lvlText w:val="•"/>
      <w:lvlJc w:val="left"/>
      <w:pPr>
        <w:tabs>
          <w:tab w:val="num" w:pos="1440"/>
        </w:tabs>
        <w:ind w:left="1440" w:hanging="360"/>
      </w:pPr>
      <w:rPr>
        <w:rFonts w:ascii="Arial" w:hAnsi="Arial" w:hint="default"/>
      </w:rPr>
    </w:lvl>
    <w:lvl w:ilvl="2" w:tplc="5CCA3EBC" w:tentative="1">
      <w:start w:val="1"/>
      <w:numFmt w:val="bullet"/>
      <w:lvlText w:val="•"/>
      <w:lvlJc w:val="left"/>
      <w:pPr>
        <w:tabs>
          <w:tab w:val="num" w:pos="2160"/>
        </w:tabs>
        <w:ind w:left="2160" w:hanging="360"/>
      </w:pPr>
      <w:rPr>
        <w:rFonts w:ascii="Arial" w:hAnsi="Arial" w:hint="default"/>
      </w:rPr>
    </w:lvl>
    <w:lvl w:ilvl="3" w:tplc="0DF23AE0" w:tentative="1">
      <w:start w:val="1"/>
      <w:numFmt w:val="bullet"/>
      <w:lvlText w:val="•"/>
      <w:lvlJc w:val="left"/>
      <w:pPr>
        <w:tabs>
          <w:tab w:val="num" w:pos="2880"/>
        </w:tabs>
        <w:ind w:left="2880" w:hanging="360"/>
      </w:pPr>
      <w:rPr>
        <w:rFonts w:ascii="Arial" w:hAnsi="Arial" w:hint="default"/>
      </w:rPr>
    </w:lvl>
    <w:lvl w:ilvl="4" w:tplc="33D0FA42" w:tentative="1">
      <w:start w:val="1"/>
      <w:numFmt w:val="bullet"/>
      <w:lvlText w:val="•"/>
      <w:lvlJc w:val="left"/>
      <w:pPr>
        <w:tabs>
          <w:tab w:val="num" w:pos="3600"/>
        </w:tabs>
        <w:ind w:left="3600" w:hanging="360"/>
      </w:pPr>
      <w:rPr>
        <w:rFonts w:ascii="Arial" w:hAnsi="Arial" w:hint="default"/>
      </w:rPr>
    </w:lvl>
    <w:lvl w:ilvl="5" w:tplc="44EEB4FA" w:tentative="1">
      <w:start w:val="1"/>
      <w:numFmt w:val="bullet"/>
      <w:lvlText w:val="•"/>
      <w:lvlJc w:val="left"/>
      <w:pPr>
        <w:tabs>
          <w:tab w:val="num" w:pos="4320"/>
        </w:tabs>
        <w:ind w:left="4320" w:hanging="360"/>
      </w:pPr>
      <w:rPr>
        <w:rFonts w:ascii="Arial" w:hAnsi="Arial" w:hint="default"/>
      </w:rPr>
    </w:lvl>
    <w:lvl w:ilvl="6" w:tplc="850E076E" w:tentative="1">
      <w:start w:val="1"/>
      <w:numFmt w:val="bullet"/>
      <w:lvlText w:val="•"/>
      <w:lvlJc w:val="left"/>
      <w:pPr>
        <w:tabs>
          <w:tab w:val="num" w:pos="5040"/>
        </w:tabs>
        <w:ind w:left="5040" w:hanging="360"/>
      </w:pPr>
      <w:rPr>
        <w:rFonts w:ascii="Arial" w:hAnsi="Arial" w:hint="default"/>
      </w:rPr>
    </w:lvl>
    <w:lvl w:ilvl="7" w:tplc="6308AB3A" w:tentative="1">
      <w:start w:val="1"/>
      <w:numFmt w:val="bullet"/>
      <w:lvlText w:val="•"/>
      <w:lvlJc w:val="left"/>
      <w:pPr>
        <w:tabs>
          <w:tab w:val="num" w:pos="5760"/>
        </w:tabs>
        <w:ind w:left="5760" w:hanging="360"/>
      </w:pPr>
      <w:rPr>
        <w:rFonts w:ascii="Arial" w:hAnsi="Arial" w:hint="default"/>
      </w:rPr>
    </w:lvl>
    <w:lvl w:ilvl="8" w:tplc="760E8A3E" w:tentative="1">
      <w:start w:val="1"/>
      <w:numFmt w:val="bullet"/>
      <w:lvlText w:val="•"/>
      <w:lvlJc w:val="left"/>
      <w:pPr>
        <w:tabs>
          <w:tab w:val="num" w:pos="6480"/>
        </w:tabs>
        <w:ind w:left="6480" w:hanging="360"/>
      </w:pPr>
      <w:rPr>
        <w:rFonts w:ascii="Arial" w:hAnsi="Arial" w:hint="default"/>
      </w:rPr>
    </w:lvl>
  </w:abstractNum>
  <w:abstractNum w:abstractNumId="1">
    <w:nsid w:val="0CC6406F"/>
    <w:multiLevelType w:val="hybridMultilevel"/>
    <w:tmpl w:val="2D686F3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DB87C6C"/>
    <w:multiLevelType w:val="hybridMultilevel"/>
    <w:tmpl w:val="33AC9F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2B719BE"/>
    <w:multiLevelType w:val="hybridMultilevel"/>
    <w:tmpl w:val="94D42E0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
    <w:nsid w:val="26693843"/>
    <w:multiLevelType w:val="hybridMultilevel"/>
    <w:tmpl w:val="9B7455BC"/>
    <w:lvl w:ilvl="0" w:tplc="0C0A000F">
      <w:start w:val="1"/>
      <w:numFmt w:val="decimal"/>
      <w:lvlText w:val="%1."/>
      <w:lvlJc w:val="left"/>
      <w:pPr>
        <w:ind w:left="720" w:hanging="360"/>
      </w:pPr>
      <w:rPr>
        <w:rFonts w:hint="default"/>
      </w:rPr>
    </w:lvl>
    <w:lvl w:ilvl="1" w:tplc="0C0A000F">
      <w:start w:val="1"/>
      <w:numFmt w:val="decimal"/>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28504428"/>
    <w:multiLevelType w:val="hybridMultilevel"/>
    <w:tmpl w:val="E042F0F6"/>
    <w:lvl w:ilvl="0" w:tplc="98B02C0A">
      <w:start w:val="1"/>
      <w:numFmt w:val="bullet"/>
      <w:lvlText w:val="•"/>
      <w:lvlJc w:val="left"/>
      <w:pPr>
        <w:tabs>
          <w:tab w:val="num" w:pos="720"/>
        </w:tabs>
        <w:ind w:left="720" w:hanging="360"/>
      </w:pPr>
      <w:rPr>
        <w:rFonts w:ascii="Arial" w:hAnsi="Arial" w:hint="default"/>
      </w:rPr>
    </w:lvl>
    <w:lvl w:ilvl="1" w:tplc="F24CCF42" w:tentative="1">
      <w:start w:val="1"/>
      <w:numFmt w:val="bullet"/>
      <w:lvlText w:val="•"/>
      <w:lvlJc w:val="left"/>
      <w:pPr>
        <w:tabs>
          <w:tab w:val="num" w:pos="1440"/>
        </w:tabs>
        <w:ind w:left="1440" w:hanging="360"/>
      </w:pPr>
      <w:rPr>
        <w:rFonts w:ascii="Arial" w:hAnsi="Arial" w:hint="default"/>
      </w:rPr>
    </w:lvl>
    <w:lvl w:ilvl="2" w:tplc="931E8862" w:tentative="1">
      <w:start w:val="1"/>
      <w:numFmt w:val="bullet"/>
      <w:lvlText w:val="•"/>
      <w:lvlJc w:val="left"/>
      <w:pPr>
        <w:tabs>
          <w:tab w:val="num" w:pos="2160"/>
        </w:tabs>
        <w:ind w:left="2160" w:hanging="360"/>
      </w:pPr>
      <w:rPr>
        <w:rFonts w:ascii="Arial" w:hAnsi="Arial" w:hint="default"/>
      </w:rPr>
    </w:lvl>
    <w:lvl w:ilvl="3" w:tplc="90F47604" w:tentative="1">
      <w:start w:val="1"/>
      <w:numFmt w:val="bullet"/>
      <w:lvlText w:val="•"/>
      <w:lvlJc w:val="left"/>
      <w:pPr>
        <w:tabs>
          <w:tab w:val="num" w:pos="2880"/>
        </w:tabs>
        <w:ind w:left="2880" w:hanging="360"/>
      </w:pPr>
      <w:rPr>
        <w:rFonts w:ascii="Arial" w:hAnsi="Arial" w:hint="default"/>
      </w:rPr>
    </w:lvl>
    <w:lvl w:ilvl="4" w:tplc="02167B42" w:tentative="1">
      <w:start w:val="1"/>
      <w:numFmt w:val="bullet"/>
      <w:lvlText w:val="•"/>
      <w:lvlJc w:val="left"/>
      <w:pPr>
        <w:tabs>
          <w:tab w:val="num" w:pos="3600"/>
        </w:tabs>
        <w:ind w:left="3600" w:hanging="360"/>
      </w:pPr>
      <w:rPr>
        <w:rFonts w:ascii="Arial" w:hAnsi="Arial" w:hint="default"/>
      </w:rPr>
    </w:lvl>
    <w:lvl w:ilvl="5" w:tplc="FCACE130" w:tentative="1">
      <w:start w:val="1"/>
      <w:numFmt w:val="bullet"/>
      <w:lvlText w:val="•"/>
      <w:lvlJc w:val="left"/>
      <w:pPr>
        <w:tabs>
          <w:tab w:val="num" w:pos="4320"/>
        </w:tabs>
        <w:ind w:left="4320" w:hanging="360"/>
      </w:pPr>
      <w:rPr>
        <w:rFonts w:ascii="Arial" w:hAnsi="Arial" w:hint="default"/>
      </w:rPr>
    </w:lvl>
    <w:lvl w:ilvl="6" w:tplc="A64AF59C" w:tentative="1">
      <w:start w:val="1"/>
      <w:numFmt w:val="bullet"/>
      <w:lvlText w:val="•"/>
      <w:lvlJc w:val="left"/>
      <w:pPr>
        <w:tabs>
          <w:tab w:val="num" w:pos="5040"/>
        </w:tabs>
        <w:ind w:left="5040" w:hanging="360"/>
      </w:pPr>
      <w:rPr>
        <w:rFonts w:ascii="Arial" w:hAnsi="Arial" w:hint="default"/>
      </w:rPr>
    </w:lvl>
    <w:lvl w:ilvl="7" w:tplc="1D943DF8" w:tentative="1">
      <w:start w:val="1"/>
      <w:numFmt w:val="bullet"/>
      <w:lvlText w:val="•"/>
      <w:lvlJc w:val="left"/>
      <w:pPr>
        <w:tabs>
          <w:tab w:val="num" w:pos="5760"/>
        </w:tabs>
        <w:ind w:left="5760" w:hanging="360"/>
      </w:pPr>
      <w:rPr>
        <w:rFonts w:ascii="Arial" w:hAnsi="Arial" w:hint="default"/>
      </w:rPr>
    </w:lvl>
    <w:lvl w:ilvl="8" w:tplc="9F9CAA6A" w:tentative="1">
      <w:start w:val="1"/>
      <w:numFmt w:val="bullet"/>
      <w:lvlText w:val="•"/>
      <w:lvlJc w:val="left"/>
      <w:pPr>
        <w:tabs>
          <w:tab w:val="num" w:pos="6480"/>
        </w:tabs>
        <w:ind w:left="6480" w:hanging="360"/>
      </w:pPr>
      <w:rPr>
        <w:rFonts w:ascii="Arial" w:hAnsi="Arial" w:hint="default"/>
      </w:rPr>
    </w:lvl>
  </w:abstractNum>
  <w:abstractNum w:abstractNumId="6">
    <w:nsid w:val="2A497E9D"/>
    <w:multiLevelType w:val="hybridMultilevel"/>
    <w:tmpl w:val="58BC8DC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B811CA6"/>
    <w:multiLevelType w:val="hybridMultilevel"/>
    <w:tmpl w:val="8A78B8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2C7121BD"/>
    <w:multiLevelType w:val="hybridMultilevel"/>
    <w:tmpl w:val="036A58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31CE6F15"/>
    <w:multiLevelType w:val="hybridMultilevel"/>
    <w:tmpl w:val="B9B85B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32576F18"/>
    <w:multiLevelType w:val="hybridMultilevel"/>
    <w:tmpl w:val="7F94C0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327C6BA9"/>
    <w:multiLevelType w:val="hybridMultilevel"/>
    <w:tmpl w:val="716CC106"/>
    <w:lvl w:ilvl="0" w:tplc="319209E8">
      <w:start w:val="1"/>
      <w:numFmt w:val="lowerLetter"/>
      <w:lvlText w:val="%1)"/>
      <w:lvlJc w:val="left"/>
      <w:pPr>
        <w:ind w:left="720" w:hanging="360"/>
      </w:pPr>
      <w:rPr>
        <w:rFonts w:ascii="Times New Roman" w:hAnsi="Times New Roman" w:cs="Times New Roman" w:hint="default"/>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350A731F"/>
    <w:multiLevelType w:val="multilevel"/>
    <w:tmpl w:val="6BE0D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3642454D"/>
    <w:multiLevelType w:val="hybridMultilevel"/>
    <w:tmpl w:val="C87CCBB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375871FD"/>
    <w:multiLevelType w:val="hybridMultilevel"/>
    <w:tmpl w:val="B46877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38CF2C0B"/>
    <w:multiLevelType w:val="multilevel"/>
    <w:tmpl w:val="AC4A335E"/>
    <w:lvl w:ilvl="0">
      <w:start w:val="1"/>
      <w:numFmt w:val="decimal"/>
      <w:lvlText w:val="%1"/>
      <w:lvlJc w:val="left"/>
      <w:pPr>
        <w:ind w:left="400" w:hanging="400"/>
      </w:pPr>
      <w:rPr>
        <w:rFonts w:hint="default"/>
      </w:rPr>
    </w:lvl>
    <w:lvl w:ilvl="1">
      <w:start w:val="1"/>
      <w:numFmt w:val="decimal"/>
      <w:lvlText w:val="%1.%2"/>
      <w:lvlJc w:val="left"/>
      <w:pPr>
        <w:ind w:left="1120" w:hanging="40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6">
    <w:nsid w:val="3BFD2505"/>
    <w:multiLevelType w:val="multilevel"/>
    <w:tmpl w:val="EE5CE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27A091C"/>
    <w:multiLevelType w:val="hybridMultilevel"/>
    <w:tmpl w:val="2EF032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44390119"/>
    <w:multiLevelType w:val="hybridMultilevel"/>
    <w:tmpl w:val="79F8B338"/>
    <w:lvl w:ilvl="0" w:tplc="11322778">
      <w:start w:val="1"/>
      <w:numFmt w:val="bullet"/>
      <w:lvlText w:val="•"/>
      <w:lvlJc w:val="left"/>
      <w:pPr>
        <w:tabs>
          <w:tab w:val="num" w:pos="720"/>
        </w:tabs>
        <w:ind w:left="720" w:hanging="360"/>
      </w:pPr>
      <w:rPr>
        <w:rFonts w:ascii="Arial" w:hAnsi="Arial" w:hint="default"/>
      </w:rPr>
    </w:lvl>
    <w:lvl w:ilvl="1" w:tplc="84B47D2A" w:tentative="1">
      <w:start w:val="1"/>
      <w:numFmt w:val="bullet"/>
      <w:lvlText w:val="•"/>
      <w:lvlJc w:val="left"/>
      <w:pPr>
        <w:tabs>
          <w:tab w:val="num" w:pos="1440"/>
        </w:tabs>
        <w:ind w:left="1440" w:hanging="360"/>
      </w:pPr>
      <w:rPr>
        <w:rFonts w:ascii="Arial" w:hAnsi="Arial" w:hint="default"/>
      </w:rPr>
    </w:lvl>
    <w:lvl w:ilvl="2" w:tplc="1C1E08D6" w:tentative="1">
      <w:start w:val="1"/>
      <w:numFmt w:val="bullet"/>
      <w:lvlText w:val="•"/>
      <w:lvlJc w:val="left"/>
      <w:pPr>
        <w:tabs>
          <w:tab w:val="num" w:pos="2160"/>
        </w:tabs>
        <w:ind w:left="2160" w:hanging="360"/>
      </w:pPr>
      <w:rPr>
        <w:rFonts w:ascii="Arial" w:hAnsi="Arial" w:hint="default"/>
      </w:rPr>
    </w:lvl>
    <w:lvl w:ilvl="3" w:tplc="547A3740" w:tentative="1">
      <w:start w:val="1"/>
      <w:numFmt w:val="bullet"/>
      <w:lvlText w:val="•"/>
      <w:lvlJc w:val="left"/>
      <w:pPr>
        <w:tabs>
          <w:tab w:val="num" w:pos="2880"/>
        </w:tabs>
        <w:ind w:left="2880" w:hanging="360"/>
      </w:pPr>
      <w:rPr>
        <w:rFonts w:ascii="Arial" w:hAnsi="Arial" w:hint="default"/>
      </w:rPr>
    </w:lvl>
    <w:lvl w:ilvl="4" w:tplc="F6F01BDC" w:tentative="1">
      <w:start w:val="1"/>
      <w:numFmt w:val="bullet"/>
      <w:lvlText w:val="•"/>
      <w:lvlJc w:val="left"/>
      <w:pPr>
        <w:tabs>
          <w:tab w:val="num" w:pos="3600"/>
        </w:tabs>
        <w:ind w:left="3600" w:hanging="360"/>
      </w:pPr>
      <w:rPr>
        <w:rFonts w:ascii="Arial" w:hAnsi="Arial" w:hint="default"/>
      </w:rPr>
    </w:lvl>
    <w:lvl w:ilvl="5" w:tplc="19D6905E" w:tentative="1">
      <w:start w:val="1"/>
      <w:numFmt w:val="bullet"/>
      <w:lvlText w:val="•"/>
      <w:lvlJc w:val="left"/>
      <w:pPr>
        <w:tabs>
          <w:tab w:val="num" w:pos="4320"/>
        </w:tabs>
        <w:ind w:left="4320" w:hanging="360"/>
      </w:pPr>
      <w:rPr>
        <w:rFonts w:ascii="Arial" w:hAnsi="Arial" w:hint="default"/>
      </w:rPr>
    </w:lvl>
    <w:lvl w:ilvl="6" w:tplc="D47A0B46" w:tentative="1">
      <w:start w:val="1"/>
      <w:numFmt w:val="bullet"/>
      <w:lvlText w:val="•"/>
      <w:lvlJc w:val="left"/>
      <w:pPr>
        <w:tabs>
          <w:tab w:val="num" w:pos="5040"/>
        </w:tabs>
        <w:ind w:left="5040" w:hanging="360"/>
      </w:pPr>
      <w:rPr>
        <w:rFonts w:ascii="Arial" w:hAnsi="Arial" w:hint="default"/>
      </w:rPr>
    </w:lvl>
    <w:lvl w:ilvl="7" w:tplc="B60ED87A" w:tentative="1">
      <w:start w:val="1"/>
      <w:numFmt w:val="bullet"/>
      <w:lvlText w:val="•"/>
      <w:lvlJc w:val="left"/>
      <w:pPr>
        <w:tabs>
          <w:tab w:val="num" w:pos="5760"/>
        </w:tabs>
        <w:ind w:left="5760" w:hanging="360"/>
      </w:pPr>
      <w:rPr>
        <w:rFonts w:ascii="Arial" w:hAnsi="Arial" w:hint="default"/>
      </w:rPr>
    </w:lvl>
    <w:lvl w:ilvl="8" w:tplc="4516C300" w:tentative="1">
      <w:start w:val="1"/>
      <w:numFmt w:val="bullet"/>
      <w:lvlText w:val="•"/>
      <w:lvlJc w:val="left"/>
      <w:pPr>
        <w:tabs>
          <w:tab w:val="num" w:pos="6480"/>
        </w:tabs>
        <w:ind w:left="6480" w:hanging="360"/>
      </w:pPr>
      <w:rPr>
        <w:rFonts w:ascii="Arial" w:hAnsi="Arial" w:hint="default"/>
      </w:rPr>
    </w:lvl>
  </w:abstractNum>
  <w:abstractNum w:abstractNumId="19">
    <w:nsid w:val="4B19386E"/>
    <w:multiLevelType w:val="hybridMultilevel"/>
    <w:tmpl w:val="09DA33BE"/>
    <w:lvl w:ilvl="0" w:tplc="240A0001">
      <w:start w:val="1"/>
      <w:numFmt w:val="bullet"/>
      <w:lvlText w:val=""/>
      <w:lvlJc w:val="left"/>
      <w:pPr>
        <w:ind w:left="753" w:hanging="360"/>
      </w:pPr>
      <w:rPr>
        <w:rFonts w:ascii="Symbol" w:hAnsi="Symbol" w:hint="default"/>
      </w:rPr>
    </w:lvl>
    <w:lvl w:ilvl="1" w:tplc="240A0003" w:tentative="1">
      <w:start w:val="1"/>
      <w:numFmt w:val="bullet"/>
      <w:lvlText w:val="o"/>
      <w:lvlJc w:val="left"/>
      <w:pPr>
        <w:ind w:left="1473" w:hanging="360"/>
      </w:pPr>
      <w:rPr>
        <w:rFonts w:ascii="Courier New" w:hAnsi="Courier New" w:cs="Courier New" w:hint="default"/>
      </w:rPr>
    </w:lvl>
    <w:lvl w:ilvl="2" w:tplc="240A0005" w:tentative="1">
      <w:start w:val="1"/>
      <w:numFmt w:val="bullet"/>
      <w:lvlText w:val=""/>
      <w:lvlJc w:val="left"/>
      <w:pPr>
        <w:ind w:left="2193" w:hanging="360"/>
      </w:pPr>
      <w:rPr>
        <w:rFonts w:ascii="Wingdings" w:hAnsi="Wingdings" w:hint="default"/>
      </w:rPr>
    </w:lvl>
    <w:lvl w:ilvl="3" w:tplc="240A0001" w:tentative="1">
      <w:start w:val="1"/>
      <w:numFmt w:val="bullet"/>
      <w:lvlText w:val=""/>
      <w:lvlJc w:val="left"/>
      <w:pPr>
        <w:ind w:left="2913" w:hanging="360"/>
      </w:pPr>
      <w:rPr>
        <w:rFonts w:ascii="Symbol" w:hAnsi="Symbol" w:hint="default"/>
      </w:rPr>
    </w:lvl>
    <w:lvl w:ilvl="4" w:tplc="240A0003" w:tentative="1">
      <w:start w:val="1"/>
      <w:numFmt w:val="bullet"/>
      <w:lvlText w:val="o"/>
      <w:lvlJc w:val="left"/>
      <w:pPr>
        <w:ind w:left="3633" w:hanging="360"/>
      </w:pPr>
      <w:rPr>
        <w:rFonts w:ascii="Courier New" w:hAnsi="Courier New" w:cs="Courier New" w:hint="default"/>
      </w:rPr>
    </w:lvl>
    <w:lvl w:ilvl="5" w:tplc="240A0005" w:tentative="1">
      <w:start w:val="1"/>
      <w:numFmt w:val="bullet"/>
      <w:lvlText w:val=""/>
      <w:lvlJc w:val="left"/>
      <w:pPr>
        <w:ind w:left="4353" w:hanging="360"/>
      </w:pPr>
      <w:rPr>
        <w:rFonts w:ascii="Wingdings" w:hAnsi="Wingdings" w:hint="default"/>
      </w:rPr>
    </w:lvl>
    <w:lvl w:ilvl="6" w:tplc="240A0001" w:tentative="1">
      <w:start w:val="1"/>
      <w:numFmt w:val="bullet"/>
      <w:lvlText w:val=""/>
      <w:lvlJc w:val="left"/>
      <w:pPr>
        <w:ind w:left="5073" w:hanging="360"/>
      </w:pPr>
      <w:rPr>
        <w:rFonts w:ascii="Symbol" w:hAnsi="Symbol" w:hint="default"/>
      </w:rPr>
    </w:lvl>
    <w:lvl w:ilvl="7" w:tplc="240A0003" w:tentative="1">
      <w:start w:val="1"/>
      <w:numFmt w:val="bullet"/>
      <w:lvlText w:val="o"/>
      <w:lvlJc w:val="left"/>
      <w:pPr>
        <w:ind w:left="5793" w:hanging="360"/>
      </w:pPr>
      <w:rPr>
        <w:rFonts w:ascii="Courier New" w:hAnsi="Courier New" w:cs="Courier New" w:hint="default"/>
      </w:rPr>
    </w:lvl>
    <w:lvl w:ilvl="8" w:tplc="240A0005" w:tentative="1">
      <w:start w:val="1"/>
      <w:numFmt w:val="bullet"/>
      <w:lvlText w:val=""/>
      <w:lvlJc w:val="left"/>
      <w:pPr>
        <w:ind w:left="6513" w:hanging="360"/>
      </w:pPr>
      <w:rPr>
        <w:rFonts w:ascii="Wingdings" w:hAnsi="Wingdings" w:hint="default"/>
      </w:rPr>
    </w:lvl>
  </w:abstractNum>
  <w:abstractNum w:abstractNumId="20">
    <w:nsid w:val="597B018A"/>
    <w:multiLevelType w:val="multilevel"/>
    <w:tmpl w:val="790AF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B2A2C8A"/>
    <w:multiLevelType w:val="hybridMultilevel"/>
    <w:tmpl w:val="D8167808"/>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nsid w:val="5B76055F"/>
    <w:multiLevelType w:val="hybridMultilevel"/>
    <w:tmpl w:val="2E2CD27A"/>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5F410BE1"/>
    <w:multiLevelType w:val="hybridMultilevel"/>
    <w:tmpl w:val="F3768A60"/>
    <w:lvl w:ilvl="0" w:tplc="EFAC4C4A">
      <w:start w:val="1"/>
      <w:numFmt w:val="bullet"/>
      <w:lvlText w:val=""/>
      <w:lvlJc w:val="left"/>
      <w:pPr>
        <w:ind w:left="503" w:hanging="142"/>
      </w:pPr>
      <w:rPr>
        <w:rFonts w:ascii="Symbol" w:eastAsia="Symbol" w:hAnsi="Symbol" w:hint="default"/>
        <w:w w:val="99"/>
        <w:sz w:val="20"/>
        <w:szCs w:val="20"/>
      </w:rPr>
    </w:lvl>
    <w:lvl w:ilvl="1" w:tplc="3356B1E0">
      <w:start w:val="1"/>
      <w:numFmt w:val="bullet"/>
      <w:lvlText w:val="•"/>
      <w:lvlJc w:val="left"/>
      <w:pPr>
        <w:ind w:left="844" w:hanging="142"/>
      </w:pPr>
      <w:rPr>
        <w:rFonts w:hint="default"/>
      </w:rPr>
    </w:lvl>
    <w:lvl w:ilvl="2" w:tplc="817C008A">
      <w:start w:val="1"/>
      <w:numFmt w:val="bullet"/>
      <w:lvlText w:val="•"/>
      <w:lvlJc w:val="left"/>
      <w:pPr>
        <w:ind w:left="1186" w:hanging="142"/>
      </w:pPr>
      <w:rPr>
        <w:rFonts w:hint="default"/>
      </w:rPr>
    </w:lvl>
    <w:lvl w:ilvl="3" w:tplc="E8F818FE">
      <w:start w:val="1"/>
      <w:numFmt w:val="bullet"/>
      <w:lvlText w:val="•"/>
      <w:lvlJc w:val="left"/>
      <w:pPr>
        <w:ind w:left="1528" w:hanging="142"/>
      </w:pPr>
      <w:rPr>
        <w:rFonts w:hint="default"/>
      </w:rPr>
    </w:lvl>
    <w:lvl w:ilvl="4" w:tplc="07C2E00C">
      <w:start w:val="1"/>
      <w:numFmt w:val="bullet"/>
      <w:lvlText w:val="•"/>
      <w:lvlJc w:val="left"/>
      <w:pPr>
        <w:ind w:left="1870" w:hanging="142"/>
      </w:pPr>
      <w:rPr>
        <w:rFonts w:hint="default"/>
      </w:rPr>
    </w:lvl>
    <w:lvl w:ilvl="5" w:tplc="BB984F9A">
      <w:start w:val="1"/>
      <w:numFmt w:val="bullet"/>
      <w:lvlText w:val="•"/>
      <w:lvlJc w:val="left"/>
      <w:pPr>
        <w:ind w:left="2212" w:hanging="142"/>
      </w:pPr>
      <w:rPr>
        <w:rFonts w:hint="default"/>
      </w:rPr>
    </w:lvl>
    <w:lvl w:ilvl="6" w:tplc="49B2AFE2">
      <w:start w:val="1"/>
      <w:numFmt w:val="bullet"/>
      <w:lvlText w:val="•"/>
      <w:lvlJc w:val="left"/>
      <w:pPr>
        <w:ind w:left="2554" w:hanging="142"/>
      </w:pPr>
      <w:rPr>
        <w:rFonts w:hint="default"/>
      </w:rPr>
    </w:lvl>
    <w:lvl w:ilvl="7" w:tplc="EA5C5CC2">
      <w:start w:val="1"/>
      <w:numFmt w:val="bullet"/>
      <w:lvlText w:val="•"/>
      <w:lvlJc w:val="left"/>
      <w:pPr>
        <w:ind w:left="2896" w:hanging="142"/>
      </w:pPr>
      <w:rPr>
        <w:rFonts w:hint="default"/>
      </w:rPr>
    </w:lvl>
    <w:lvl w:ilvl="8" w:tplc="16C031F6">
      <w:start w:val="1"/>
      <w:numFmt w:val="bullet"/>
      <w:lvlText w:val="•"/>
      <w:lvlJc w:val="left"/>
      <w:pPr>
        <w:ind w:left="3238" w:hanging="142"/>
      </w:pPr>
      <w:rPr>
        <w:rFonts w:hint="default"/>
      </w:rPr>
    </w:lvl>
  </w:abstractNum>
  <w:abstractNum w:abstractNumId="24">
    <w:nsid w:val="679351CA"/>
    <w:multiLevelType w:val="hybridMultilevel"/>
    <w:tmpl w:val="0226BCF0"/>
    <w:lvl w:ilvl="0" w:tplc="240A000B">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5">
    <w:nsid w:val="6ECC5741"/>
    <w:multiLevelType w:val="hybridMultilevel"/>
    <w:tmpl w:val="63A29F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nsid w:val="6F5560A7"/>
    <w:multiLevelType w:val="hybridMultilevel"/>
    <w:tmpl w:val="576089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767112EE"/>
    <w:multiLevelType w:val="hybridMultilevel"/>
    <w:tmpl w:val="69B2333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nsid w:val="7B8271BA"/>
    <w:multiLevelType w:val="multilevel"/>
    <w:tmpl w:val="15C21012"/>
    <w:lvl w:ilvl="0">
      <w:start w:val="1"/>
      <w:numFmt w:val="decimal"/>
      <w:lvlText w:val="%1."/>
      <w:lvlJc w:val="left"/>
      <w:pPr>
        <w:ind w:left="720" w:hanging="360"/>
      </w:pPr>
      <w:rPr>
        <w:rFonts w:hint="default"/>
      </w:rPr>
    </w:lvl>
    <w:lvl w:ilvl="1">
      <w:start w:val="3"/>
      <w:numFmt w:val="decimal"/>
      <w:isLgl/>
      <w:lvlText w:val="%1.%2"/>
      <w:lvlJc w:val="left"/>
      <w:pPr>
        <w:ind w:left="1120" w:hanging="40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num w:numId="1">
    <w:abstractNumId w:val="4"/>
  </w:num>
  <w:num w:numId="2">
    <w:abstractNumId w:val="15"/>
  </w:num>
  <w:num w:numId="3">
    <w:abstractNumId w:val="28"/>
  </w:num>
  <w:num w:numId="4">
    <w:abstractNumId w:val="0"/>
  </w:num>
  <w:num w:numId="5">
    <w:abstractNumId w:val="5"/>
  </w:num>
  <w:num w:numId="6">
    <w:abstractNumId w:val="18"/>
  </w:num>
  <w:num w:numId="7">
    <w:abstractNumId w:val="3"/>
  </w:num>
  <w:num w:numId="8">
    <w:abstractNumId w:val="23"/>
  </w:num>
  <w:num w:numId="9">
    <w:abstractNumId w:val="6"/>
  </w:num>
  <w:num w:numId="10">
    <w:abstractNumId w:val="21"/>
  </w:num>
  <w:num w:numId="11">
    <w:abstractNumId w:val="20"/>
  </w:num>
  <w:num w:numId="12">
    <w:abstractNumId w:val="16"/>
  </w:num>
  <w:num w:numId="13">
    <w:abstractNumId w:val="1"/>
  </w:num>
  <w:num w:numId="14">
    <w:abstractNumId w:val="12"/>
  </w:num>
  <w:num w:numId="15">
    <w:abstractNumId w:val="7"/>
  </w:num>
  <w:num w:numId="16">
    <w:abstractNumId w:val="24"/>
  </w:num>
  <w:num w:numId="17">
    <w:abstractNumId w:val="9"/>
  </w:num>
  <w:num w:numId="18">
    <w:abstractNumId w:val="17"/>
  </w:num>
  <w:num w:numId="19">
    <w:abstractNumId w:val="10"/>
  </w:num>
  <w:num w:numId="20">
    <w:abstractNumId w:val="22"/>
  </w:num>
  <w:num w:numId="21">
    <w:abstractNumId w:val="13"/>
  </w:num>
  <w:num w:numId="22">
    <w:abstractNumId w:val="27"/>
  </w:num>
  <w:num w:numId="23">
    <w:abstractNumId w:val="19"/>
  </w:num>
  <w:num w:numId="24">
    <w:abstractNumId w:val="14"/>
  </w:num>
  <w:num w:numId="25">
    <w:abstractNumId w:val="8"/>
  </w:num>
  <w:num w:numId="26">
    <w:abstractNumId w:val="25"/>
  </w:num>
  <w:num w:numId="27">
    <w:abstractNumId w:val="2"/>
  </w:num>
  <w:num w:numId="28">
    <w:abstractNumId w:val="26"/>
  </w:num>
  <w:num w:numId="29">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11266"/>
    <o:shapelayout v:ext="edit">
      <o:idmap v:ext="edit" data="4"/>
    </o:shapelayout>
  </w:hdrShapeDefaults>
  <w:footnotePr>
    <w:footnote w:id="-1"/>
    <w:footnote w:id="0"/>
  </w:footnotePr>
  <w:endnotePr>
    <w:endnote w:id="-1"/>
    <w:endnote w:id="0"/>
  </w:endnotePr>
  <w:compat>
    <w:useFELayout/>
  </w:compat>
  <w:rsids>
    <w:rsidRoot w:val="001D43DB"/>
    <w:rsid w:val="00026F7D"/>
    <w:rsid w:val="00034717"/>
    <w:rsid w:val="000351E2"/>
    <w:rsid w:val="0003613E"/>
    <w:rsid w:val="00044888"/>
    <w:rsid w:val="00044D3A"/>
    <w:rsid w:val="000475B7"/>
    <w:rsid w:val="00052C67"/>
    <w:rsid w:val="0005468E"/>
    <w:rsid w:val="000549B9"/>
    <w:rsid w:val="00054D95"/>
    <w:rsid w:val="000704C1"/>
    <w:rsid w:val="00070AB1"/>
    <w:rsid w:val="00080B7F"/>
    <w:rsid w:val="000B4860"/>
    <w:rsid w:val="000C0B03"/>
    <w:rsid w:val="000D14A6"/>
    <w:rsid w:val="00115C71"/>
    <w:rsid w:val="00122BB0"/>
    <w:rsid w:val="001334EF"/>
    <w:rsid w:val="00133E97"/>
    <w:rsid w:val="001356DE"/>
    <w:rsid w:val="00153A07"/>
    <w:rsid w:val="00154D82"/>
    <w:rsid w:val="00154D9F"/>
    <w:rsid w:val="00177710"/>
    <w:rsid w:val="00185AAC"/>
    <w:rsid w:val="00193695"/>
    <w:rsid w:val="001B50BD"/>
    <w:rsid w:val="001B5FC9"/>
    <w:rsid w:val="001D43DB"/>
    <w:rsid w:val="001E7D11"/>
    <w:rsid w:val="001F1BD6"/>
    <w:rsid w:val="001F40AA"/>
    <w:rsid w:val="001F487E"/>
    <w:rsid w:val="002006CA"/>
    <w:rsid w:val="00211BD2"/>
    <w:rsid w:val="002365E1"/>
    <w:rsid w:val="0025153A"/>
    <w:rsid w:val="00251DBB"/>
    <w:rsid w:val="00255242"/>
    <w:rsid w:val="00255825"/>
    <w:rsid w:val="002606F4"/>
    <w:rsid w:val="00261C35"/>
    <w:rsid w:val="002675F7"/>
    <w:rsid w:val="0027735F"/>
    <w:rsid w:val="00281A54"/>
    <w:rsid w:val="002929C5"/>
    <w:rsid w:val="002A4F82"/>
    <w:rsid w:val="002B30D1"/>
    <w:rsid w:val="002D1FBC"/>
    <w:rsid w:val="002D29F3"/>
    <w:rsid w:val="002E2AB8"/>
    <w:rsid w:val="002E615A"/>
    <w:rsid w:val="00323B30"/>
    <w:rsid w:val="003475AC"/>
    <w:rsid w:val="003669B4"/>
    <w:rsid w:val="0038537C"/>
    <w:rsid w:val="00386AA8"/>
    <w:rsid w:val="003934E5"/>
    <w:rsid w:val="003962FA"/>
    <w:rsid w:val="003A16B5"/>
    <w:rsid w:val="003A47A6"/>
    <w:rsid w:val="003B5BBA"/>
    <w:rsid w:val="003C09AB"/>
    <w:rsid w:val="003C77C9"/>
    <w:rsid w:val="003D3C64"/>
    <w:rsid w:val="003F1CCF"/>
    <w:rsid w:val="00404BEE"/>
    <w:rsid w:val="00412C12"/>
    <w:rsid w:val="00442595"/>
    <w:rsid w:val="00450C46"/>
    <w:rsid w:val="00495CF9"/>
    <w:rsid w:val="004A182F"/>
    <w:rsid w:val="004A7293"/>
    <w:rsid w:val="004B51DA"/>
    <w:rsid w:val="004C5C84"/>
    <w:rsid w:val="004D4786"/>
    <w:rsid w:val="004E0859"/>
    <w:rsid w:val="00504365"/>
    <w:rsid w:val="00504CFA"/>
    <w:rsid w:val="00520835"/>
    <w:rsid w:val="005511C1"/>
    <w:rsid w:val="0057080B"/>
    <w:rsid w:val="00591CEC"/>
    <w:rsid w:val="005A35C0"/>
    <w:rsid w:val="005A62AF"/>
    <w:rsid w:val="005A798A"/>
    <w:rsid w:val="005C02CA"/>
    <w:rsid w:val="005E0EDB"/>
    <w:rsid w:val="00611974"/>
    <w:rsid w:val="006275CF"/>
    <w:rsid w:val="00633F6D"/>
    <w:rsid w:val="006346F0"/>
    <w:rsid w:val="00651F2B"/>
    <w:rsid w:val="00671826"/>
    <w:rsid w:val="006741D9"/>
    <w:rsid w:val="00677B32"/>
    <w:rsid w:val="00693D0B"/>
    <w:rsid w:val="00693F23"/>
    <w:rsid w:val="006A7F44"/>
    <w:rsid w:val="006B37D2"/>
    <w:rsid w:val="006E232F"/>
    <w:rsid w:val="006E5DE3"/>
    <w:rsid w:val="007075C9"/>
    <w:rsid w:val="00711AE6"/>
    <w:rsid w:val="0071272C"/>
    <w:rsid w:val="007132EA"/>
    <w:rsid w:val="007146C1"/>
    <w:rsid w:val="0077736C"/>
    <w:rsid w:val="00784A05"/>
    <w:rsid w:val="00791C62"/>
    <w:rsid w:val="007932AF"/>
    <w:rsid w:val="007A1288"/>
    <w:rsid w:val="007D6CEF"/>
    <w:rsid w:val="007F5A6D"/>
    <w:rsid w:val="008401D7"/>
    <w:rsid w:val="00843AEC"/>
    <w:rsid w:val="0085431B"/>
    <w:rsid w:val="00861562"/>
    <w:rsid w:val="00894E7A"/>
    <w:rsid w:val="008A2A10"/>
    <w:rsid w:val="008A7E2D"/>
    <w:rsid w:val="008C263D"/>
    <w:rsid w:val="008D066C"/>
    <w:rsid w:val="008D524F"/>
    <w:rsid w:val="008E3D53"/>
    <w:rsid w:val="008E6ABF"/>
    <w:rsid w:val="008F1772"/>
    <w:rsid w:val="009020ED"/>
    <w:rsid w:val="009038B2"/>
    <w:rsid w:val="009044B8"/>
    <w:rsid w:val="00904E61"/>
    <w:rsid w:val="00905DE9"/>
    <w:rsid w:val="00907799"/>
    <w:rsid w:val="009460DD"/>
    <w:rsid w:val="00947BEB"/>
    <w:rsid w:val="00953E00"/>
    <w:rsid w:val="00954498"/>
    <w:rsid w:val="0096668D"/>
    <w:rsid w:val="009711D3"/>
    <w:rsid w:val="00995A68"/>
    <w:rsid w:val="009A749F"/>
    <w:rsid w:val="009B497B"/>
    <w:rsid w:val="009B79C8"/>
    <w:rsid w:val="009C3BDD"/>
    <w:rsid w:val="009C694C"/>
    <w:rsid w:val="009D3704"/>
    <w:rsid w:val="009D382A"/>
    <w:rsid w:val="009D7155"/>
    <w:rsid w:val="009E1E55"/>
    <w:rsid w:val="009F19B6"/>
    <w:rsid w:val="00A13524"/>
    <w:rsid w:val="00A22DFF"/>
    <w:rsid w:val="00A31788"/>
    <w:rsid w:val="00A342D2"/>
    <w:rsid w:val="00A671B2"/>
    <w:rsid w:val="00A71245"/>
    <w:rsid w:val="00A77A6F"/>
    <w:rsid w:val="00AD15E2"/>
    <w:rsid w:val="00AE50D8"/>
    <w:rsid w:val="00AE731E"/>
    <w:rsid w:val="00AF36CC"/>
    <w:rsid w:val="00B03678"/>
    <w:rsid w:val="00B131D4"/>
    <w:rsid w:val="00B14ED3"/>
    <w:rsid w:val="00B27746"/>
    <w:rsid w:val="00B43A39"/>
    <w:rsid w:val="00B6091A"/>
    <w:rsid w:val="00B7010C"/>
    <w:rsid w:val="00B722E0"/>
    <w:rsid w:val="00B75F2D"/>
    <w:rsid w:val="00B856CB"/>
    <w:rsid w:val="00B976EF"/>
    <w:rsid w:val="00BB3B8C"/>
    <w:rsid w:val="00BC5E93"/>
    <w:rsid w:val="00BC5EE2"/>
    <w:rsid w:val="00BD000D"/>
    <w:rsid w:val="00BE5530"/>
    <w:rsid w:val="00BF1733"/>
    <w:rsid w:val="00BF5070"/>
    <w:rsid w:val="00BF6C9F"/>
    <w:rsid w:val="00C0519A"/>
    <w:rsid w:val="00C105D7"/>
    <w:rsid w:val="00C17F74"/>
    <w:rsid w:val="00C72DE2"/>
    <w:rsid w:val="00C83D07"/>
    <w:rsid w:val="00CA45F8"/>
    <w:rsid w:val="00CA59A4"/>
    <w:rsid w:val="00CB4337"/>
    <w:rsid w:val="00CC3A04"/>
    <w:rsid w:val="00CD778D"/>
    <w:rsid w:val="00CD7FE5"/>
    <w:rsid w:val="00D50267"/>
    <w:rsid w:val="00D61859"/>
    <w:rsid w:val="00D726A3"/>
    <w:rsid w:val="00D76B9B"/>
    <w:rsid w:val="00DA664B"/>
    <w:rsid w:val="00DA7112"/>
    <w:rsid w:val="00DB12B0"/>
    <w:rsid w:val="00DD2C51"/>
    <w:rsid w:val="00DF1382"/>
    <w:rsid w:val="00DF22F6"/>
    <w:rsid w:val="00DF4DBD"/>
    <w:rsid w:val="00E045E7"/>
    <w:rsid w:val="00E05636"/>
    <w:rsid w:val="00E24D13"/>
    <w:rsid w:val="00E30DDC"/>
    <w:rsid w:val="00E342FB"/>
    <w:rsid w:val="00E36A3E"/>
    <w:rsid w:val="00E37B06"/>
    <w:rsid w:val="00E61CF5"/>
    <w:rsid w:val="00E7167A"/>
    <w:rsid w:val="00E71AE4"/>
    <w:rsid w:val="00E77038"/>
    <w:rsid w:val="00E813DB"/>
    <w:rsid w:val="00E849CE"/>
    <w:rsid w:val="00E878A9"/>
    <w:rsid w:val="00EE3035"/>
    <w:rsid w:val="00EF53EA"/>
    <w:rsid w:val="00EF6208"/>
    <w:rsid w:val="00F06D63"/>
    <w:rsid w:val="00F11EBF"/>
    <w:rsid w:val="00F15576"/>
    <w:rsid w:val="00F20777"/>
    <w:rsid w:val="00F261F6"/>
    <w:rsid w:val="00F667BD"/>
    <w:rsid w:val="00F77380"/>
    <w:rsid w:val="00F80A04"/>
    <w:rsid w:val="00F84FA4"/>
    <w:rsid w:val="00F8670F"/>
    <w:rsid w:val="00F9425D"/>
    <w:rsid w:val="00F97D60"/>
    <w:rsid w:val="00FA168C"/>
    <w:rsid w:val="00FE01AA"/>
    <w:rsid w:val="00FE4368"/>
    <w:rsid w:val="00FE6C8E"/>
    <w:rsid w:val="00FF33A3"/>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6C8E"/>
  </w:style>
  <w:style w:type="paragraph" w:styleId="Ttulo1">
    <w:name w:val="heading 1"/>
    <w:basedOn w:val="Normal"/>
    <w:link w:val="Ttulo1Car"/>
    <w:uiPriority w:val="1"/>
    <w:qFormat/>
    <w:rsid w:val="008C263D"/>
    <w:pPr>
      <w:widowControl w:val="0"/>
      <w:spacing w:before="57"/>
      <w:ind w:left="118"/>
      <w:outlineLvl w:val="0"/>
    </w:pPr>
    <w:rPr>
      <w:rFonts w:ascii="Trebuchet MS" w:eastAsia="Trebuchet MS" w:hAnsi="Trebuchet MS"/>
      <w:sz w:val="32"/>
      <w:szCs w:val="32"/>
      <w:lang w:val="en-US" w:eastAsia="en-US"/>
    </w:rPr>
  </w:style>
  <w:style w:type="paragraph" w:styleId="Ttulo2">
    <w:name w:val="heading 2"/>
    <w:basedOn w:val="Normal"/>
    <w:link w:val="Ttulo2Car"/>
    <w:uiPriority w:val="1"/>
    <w:qFormat/>
    <w:rsid w:val="008C263D"/>
    <w:pPr>
      <w:widowControl w:val="0"/>
      <w:ind w:left="118"/>
      <w:outlineLvl w:val="1"/>
    </w:pPr>
    <w:rPr>
      <w:rFonts w:ascii="Arial Narrow" w:eastAsia="Arial Narrow" w:hAnsi="Arial Narrow"/>
      <w:b/>
      <w:bCs/>
      <w:sz w:val="22"/>
      <w:szCs w:val="22"/>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1"/>
    <w:qFormat/>
    <w:rsid w:val="001D43DB"/>
    <w:pPr>
      <w:ind w:left="720"/>
      <w:contextualSpacing/>
    </w:pPr>
  </w:style>
  <w:style w:type="table" w:customStyle="1" w:styleId="TableNormal">
    <w:name w:val="Table Normal"/>
    <w:uiPriority w:val="2"/>
    <w:semiHidden/>
    <w:unhideWhenUsed/>
    <w:qFormat/>
    <w:rsid w:val="00861562"/>
    <w:pPr>
      <w:widowControl w:val="0"/>
    </w:pPr>
    <w:rPr>
      <w:rFonts w:eastAsiaTheme="minorHAns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1562"/>
    <w:pPr>
      <w:widowControl w:val="0"/>
    </w:pPr>
    <w:rPr>
      <w:rFonts w:eastAsiaTheme="minorHAnsi"/>
      <w:sz w:val="22"/>
      <w:szCs w:val="22"/>
      <w:lang w:val="en-US" w:eastAsia="en-US"/>
    </w:rPr>
  </w:style>
  <w:style w:type="character" w:customStyle="1" w:styleId="Ttulo1Car">
    <w:name w:val="Título 1 Car"/>
    <w:basedOn w:val="Fuentedeprrafopredeter"/>
    <w:link w:val="Ttulo1"/>
    <w:uiPriority w:val="1"/>
    <w:rsid w:val="008C263D"/>
    <w:rPr>
      <w:rFonts w:ascii="Trebuchet MS" w:eastAsia="Trebuchet MS" w:hAnsi="Trebuchet MS"/>
      <w:sz w:val="32"/>
      <w:szCs w:val="32"/>
      <w:lang w:val="en-US" w:eastAsia="en-US"/>
    </w:rPr>
  </w:style>
  <w:style w:type="character" w:customStyle="1" w:styleId="Ttulo2Car">
    <w:name w:val="Título 2 Car"/>
    <w:basedOn w:val="Fuentedeprrafopredeter"/>
    <w:link w:val="Ttulo2"/>
    <w:uiPriority w:val="1"/>
    <w:rsid w:val="008C263D"/>
    <w:rPr>
      <w:rFonts w:ascii="Arial Narrow" w:eastAsia="Arial Narrow" w:hAnsi="Arial Narrow"/>
      <w:b/>
      <w:bCs/>
      <w:sz w:val="22"/>
      <w:szCs w:val="22"/>
      <w:lang w:val="en-US" w:eastAsia="en-US"/>
    </w:rPr>
  </w:style>
  <w:style w:type="paragraph" w:styleId="Textoindependiente">
    <w:name w:val="Body Text"/>
    <w:basedOn w:val="Normal"/>
    <w:link w:val="TextoindependienteCar"/>
    <w:uiPriority w:val="1"/>
    <w:qFormat/>
    <w:rsid w:val="008C263D"/>
    <w:pPr>
      <w:widowControl w:val="0"/>
      <w:ind w:left="118"/>
    </w:pPr>
    <w:rPr>
      <w:rFonts w:ascii="Trebuchet MS" w:eastAsia="Trebuchet MS" w:hAnsi="Trebuchet MS"/>
      <w:sz w:val="22"/>
      <w:szCs w:val="22"/>
      <w:lang w:val="en-US" w:eastAsia="en-US"/>
    </w:rPr>
  </w:style>
  <w:style w:type="character" w:customStyle="1" w:styleId="TextoindependienteCar">
    <w:name w:val="Texto independiente Car"/>
    <w:basedOn w:val="Fuentedeprrafopredeter"/>
    <w:link w:val="Textoindependiente"/>
    <w:uiPriority w:val="1"/>
    <w:rsid w:val="008C263D"/>
    <w:rPr>
      <w:rFonts w:ascii="Trebuchet MS" w:eastAsia="Trebuchet MS" w:hAnsi="Trebuchet MS"/>
      <w:sz w:val="22"/>
      <w:szCs w:val="22"/>
      <w:lang w:val="en-US" w:eastAsia="en-US"/>
    </w:rPr>
  </w:style>
  <w:style w:type="character" w:styleId="Hipervnculo">
    <w:name w:val="Hyperlink"/>
    <w:basedOn w:val="Fuentedeprrafopredeter"/>
    <w:uiPriority w:val="99"/>
    <w:unhideWhenUsed/>
    <w:rsid w:val="008C263D"/>
    <w:rPr>
      <w:color w:val="0000FF" w:themeColor="hyperlink"/>
      <w:u w:val="single"/>
    </w:rPr>
  </w:style>
  <w:style w:type="paragraph" w:styleId="Textodeglobo">
    <w:name w:val="Balloon Text"/>
    <w:basedOn w:val="Normal"/>
    <w:link w:val="TextodegloboCar"/>
    <w:uiPriority w:val="99"/>
    <w:semiHidden/>
    <w:unhideWhenUsed/>
    <w:rsid w:val="008C263D"/>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8C263D"/>
    <w:rPr>
      <w:rFonts w:ascii="Lucida Grande" w:hAnsi="Lucida Grande" w:cs="Lucida Grande"/>
      <w:sz w:val="18"/>
      <w:szCs w:val="18"/>
    </w:rPr>
  </w:style>
  <w:style w:type="paragraph" w:styleId="Encabezado">
    <w:name w:val="header"/>
    <w:basedOn w:val="Normal"/>
    <w:link w:val="EncabezadoCar"/>
    <w:uiPriority w:val="99"/>
    <w:unhideWhenUsed/>
    <w:rsid w:val="008C263D"/>
    <w:pPr>
      <w:tabs>
        <w:tab w:val="center" w:pos="4252"/>
        <w:tab w:val="right" w:pos="8504"/>
      </w:tabs>
    </w:pPr>
  </w:style>
  <w:style w:type="character" w:customStyle="1" w:styleId="EncabezadoCar">
    <w:name w:val="Encabezado Car"/>
    <w:basedOn w:val="Fuentedeprrafopredeter"/>
    <w:link w:val="Encabezado"/>
    <w:uiPriority w:val="99"/>
    <w:rsid w:val="008C263D"/>
  </w:style>
  <w:style w:type="paragraph" w:styleId="Piedepgina">
    <w:name w:val="footer"/>
    <w:basedOn w:val="Normal"/>
    <w:link w:val="PiedepginaCar"/>
    <w:uiPriority w:val="99"/>
    <w:unhideWhenUsed/>
    <w:rsid w:val="008C263D"/>
    <w:pPr>
      <w:tabs>
        <w:tab w:val="center" w:pos="4252"/>
        <w:tab w:val="right" w:pos="8504"/>
      </w:tabs>
    </w:pPr>
  </w:style>
  <w:style w:type="character" w:customStyle="1" w:styleId="PiedepginaCar">
    <w:name w:val="Pie de página Car"/>
    <w:basedOn w:val="Fuentedeprrafopredeter"/>
    <w:link w:val="Piedepgina"/>
    <w:uiPriority w:val="99"/>
    <w:rsid w:val="008C263D"/>
  </w:style>
  <w:style w:type="table" w:styleId="Tablaconcuadrcula">
    <w:name w:val="Table Grid"/>
    <w:basedOn w:val="Tablanormal"/>
    <w:uiPriority w:val="59"/>
    <w:rsid w:val="00E849C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33F6D"/>
    <w:pPr>
      <w:spacing w:before="100" w:beforeAutospacing="1" w:after="100" w:afterAutospacing="1"/>
    </w:pPr>
    <w:rPr>
      <w:rFonts w:ascii="Times" w:hAnsi="Times" w:cs="Times New Roman"/>
      <w:sz w:val="20"/>
      <w:szCs w:val="20"/>
      <w:lang w:val="es-CO"/>
    </w:rPr>
  </w:style>
  <w:style w:type="character" w:customStyle="1" w:styleId="apple-converted-space">
    <w:name w:val="apple-converted-space"/>
    <w:rsid w:val="000C0B03"/>
  </w:style>
  <w:style w:type="paragraph" w:customStyle="1" w:styleId="Default">
    <w:name w:val="Default"/>
    <w:rsid w:val="000C0B03"/>
    <w:pPr>
      <w:autoSpaceDE w:val="0"/>
      <w:autoSpaceDN w:val="0"/>
      <w:adjustRightInd w:val="0"/>
    </w:pPr>
    <w:rPr>
      <w:rFonts w:ascii="Arial" w:eastAsia="Times New Roman" w:hAnsi="Arial" w:cs="Arial"/>
      <w:color w:val="000000"/>
      <w:lang w:val="es-CO" w:eastAsia="es-CO"/>
    </w:rPr>
  </w:style>
</w:styles>
</file>

<file path=word/webSettings.xml><?xml version="1.0" encoding="utf-8"?>
<w:webSettings xmlns:r="http://schemas.openxmlformats.org/officeDocument/2006/relationships" xmlns:w="http://schemas.openxmlformats.org/wordprocessingml/2006/main">
  <w:divs>
    <w:div w:id="34546831">
      <w:bodyDiv w:val="1"/>
      <w:marLeft w:val="0"/>
      <w:marRight w:val="0"/>
      <w:marTop w:val="0"/>
      <w:marBottom w:val="0"/>
      <w:divBdr>
        <w:top w:val="none" w:sz="0" w:space="0" w:color="auto"/>
        <w:left w:val="none" w:sz="0" w:space="0" w:color="auto"/>
        <w:bottom w:val="none" w:sz="0" w:space="0" w:color="auto"/>
        <w:right w:val="none" w:sz="0" w:space="0" w:color="auto"/>
      </w:divBdr>
    </w:div>
    <w:div w:id="174197987">
      <w:bodyDiv w:val="1"/>
      <w:marLeft w:val="0"/>
      <w:marRight w:val="0"/>
      <w:marTop w:val="0"/>
      <w:marBottom w:val="0"/>
      <w:divBdr>
        <w:top w:val="none" w:sz="0" w:space="0" w:color="auto"/>
        <w:left w:val="none" w:sz="0" w:space="0" w:color="auto"/>
        <w:bottom w:val="none" w:sz="0" w:space="0" w:color="auto"/>
        <w:right w:val="none" w:sz="0" w:space="0" w:color="auto"/>
      </w:divBdr>
      <w:divsChild>
        <w:div w:id="142966289">
          <w:marLeft w:val="547"/>
          <w:marRight w:val="0"/>
          <w:marTop w:val="130"/>
          <w:marBottom w:val="0"/>
          <w:divBdr>
            <w:top w:val="none" w:sz="0" w:space="0" w:color="auto"/>
            <w:left w:val="none" w:sz="0" w:space="0" w:color="auto"/>
            <w:bottom w:val="none" w:sz="0" w:space="0" w:color="auto"/>
            <w:right w:val="none" w:sz="0" w:space="0" w:color="auto"/>
          </w:divBdr>
        </w:div>
      </w:divsChild>
    </w:div>
    <w:div w:id="272976107">
      <w:bodyDiv w:val="1"/>
      <w:marLeft w:val="0"/>
      <w:marRight w:val="0"/>
      <w:marTop w:val="0"/>
      <w:marBottom w:val="0"/>
      <w:divBdr>
        <w:top w:val="none" w:sz="0" w:space="0" w:color="auto"/>
        <w:left w:val="none" w:sz="0" w:space="0" w:color="auto"/>
        <w:bottom w:val="none" w:sz="0" w:space="0" w:color="auto"/>
        <w:right w:val="none" w:sz="0" w:space="0" w:color="auto"/>
      </w:divBdr>
    </w:div>
    <w:div w:id="287857077">
      <w:bodyDiv w:val="1"/>
      <w:marLeft w:val="0"/>
      <w:marRight w:val="0"/>
      <w:marTop w:val="0"/>
      <w:marBottom w:val="0"/>
      <w:divBdr>
        <w:top w:val="none" w:sz="0" w:space="0" w:color="auto"/>
        <w:left w:val="none" w:sz="0" w:space="0" w:color="auto"/>
        <w:bottom w:val="none" w:sz="0" w:space="0" w:color="auto"/>
        <w:right w:val="none" w:sz="0" w:space="0" w:color="auto"/>
      </w:divBdr>
    </w:div>
    <w:div w:id="634020499">
      <w:bodyDiv w:val="1"/>
      <w:marLeft w:val="0"/>
      <w:marRight w:val="0"/>
      <w:marTop w:val="0"/>
      <w:marBottom w:val="0"/>
      <w:divBdr>
        <w:top w:val="none" w:sz="0" w:space="0" w:color="auto"/>
        <w:left w:val="none" w:sz="0" w:space="0" w:color="auto"/>
        <w:bottom w:val="none" w:sz="0" w:space="0" w:color="auto"/>
        <w:right w:val="none" w:sz="0" w:space="0" w:color="auto"/>
      </w:divBdr>
    </w:div>
    <w:div w:id="664362005">
      <w:bodyDiv w:val="1"/>
      <w:marLeft w:val="0"/>
      <w:marRight w:val="0"/>
      <w:marTop w:val="0"/>
      <w:marBottom w:val="0"/>
      <w:divBdr>
        <w:top w:val="none" w:sz="0" w:space="0" w:color="auto"/>
        <w:left w:val="none" w:sz="0" w:space="0" w:color="auto"/>
        <w:bottom w:val="none" w:sz="0" w:space="0" w:color="auto"/>
        <w:right w:val="none" w:sz="0" w:space="0" w:color="auto"/>
      </w:divBdr>
      <w:divsChild>
        <w:div w:id="996612382">
          <w:marLeft w:val="0"/>
          <w:marRight w:val="0"/>
          <w:marTop w:val="0"/>
          <w:marBottom w:val="0"/>
          <w:divBdr>
            <w:top w:val="none" w:sz="0" w:space="0" w:color="auto"/>
            <w:left w:val="none" w:sz="0" w:space="0" w:color="auto"/>
            <w:bottom w:val="none" w:sz="0" w:space="0" w:color="auto"/>
            <w:right w:val="none" w:sz="0" w:space="0" w:color="auto"/>
          </w:divBdr>
          <w:divsChild>
            <w:div w:id="1556354855">
              <w:marLeft w:val="0"/>
              <w:marRight w:val="0"/>
              <w:marTop w:val="0"/>
              <w:marBottom w:val="0"/>
              <w:divBdr>
                <w:top w:val="none" w:sz="0" w:space="0" w:color="auto"/>
                <w:left w:val="none" w:sz="0" w:space="0" w:color="auto"/>
                <w:bottom w:val="none" w:sz="0" w:space="0" w:color="auto"/>
                <w:right w:val="none" w:sz="0" w:space="0" w:color="auto"/>
              </w:divBdr>
              <w:divsChild>
                <w:div w:id="591278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6637949">
      <w:bodyDiv w:val="1"/>
      <w:marLeft w:val="0"/>
      <w:marRight w:val="0"/>
      <w:marTop w:val="0"/>
      <w:marBottom w:val="0"/>
      <w:divBdr>
        <w:top w:val="none" w:sz="0" w:space="0" w:color="auto"/>
        <w:left w:val="none" w:sz="0" w:space="0" w:color="auto"/>
        <w:bottom w:val="none" w:sz="0" w:space="0" w:color="auto"/>
        <w:right w:val="none" w:sz="0" w:space="0" w:color="auto"/>
      </w:divBdr>
    </w:div>
    <w:div w:id="859778285">
      <w:bodyDiv w:val="1"/>
      <w:marLeft w:val="0"/>
      <w:marRight w:val="0"/>
      <w:marTop w:val="0"/>
      <w:marBottom w:val="0"/>
      <w:divBdr>
        <w:top w:val="none" w:sz="0" w:space="0" w:color="auto"/>
        <w:left w:val="none" w:sz="0" w:space="0" w:color="auto"/>
        <w:bottom w:val="none" w:sz="0" w:space="0" w:color="auto"/>
        <w:right w:val="none" w:sz="0" w:space="0" w:color="auto"/>
      </w:divBdr>
    </w:div>
    <w:div w:id="935216189">
      <w:bodyDiv w:val="1"/>
      <w:marLeft w:val="0"/>
      <w:marRight w:val="0"/>
      <w:marTop w:val="0"/>
      <w:marBottom w:val="0"/>
      <w:divBdr>
        <w:top w:val="none" w:sz="0" w:space="0" w:color="auto"/>
        <w:left w:val="none" w:sz="0" w:space="0" w:color="auto"/>
        <w:bottom w:val="none" w:sz="0" w:space="0" w:color="auto"/>
        <w:right w:val="none" w:sz="0" w:space="0" w:color="auto"/>
      </w:divBdr>
      <w:divsChild>
        <w:div w:id="2018800713">
          <w:marLeft w:val="0"/>
          <w:marRight w:val="0"/>
          <w:marTop w:val="0"/>
          <w:marBottom w:val="0"/>
          <w:divBdr>
            <w:top w:val="none" w:sz="0" w:space="0" w:color="auto"/>
            <w:left w:val="none" w:sz="0" w:space="0" w:color="auto"/>
            <w:bottom w:val="none" w:sz="0" w:space="0" w:color="auto"/>
            <w:right w:val="none" w:sz="0" w:space="0" w:color="auto"/>
          </w:divBdr>
          <w:divsChild>
            <w:div w:id="1330786941">
              <w:marLeft w:val="0"/>
              <w:marRight w:val="0"/>
              <w:marTop w:val="0"/>
              <w:marBottom w:val="0"/>
              <w:divBdr>
                <w:top w:val="none" w:sz="0" w:space="0" w:color="auto"/>
                <w:left w:val="none" w:sz="0" w:space="0" w:color="auto"/>
                <w:bottom w:val="none" w:sz="0" w:space="0" w:color="auto"/>
                <w:right w:val="none" w:sz="0" w:space="0" w:color="auto"/>
              </w:divBdr>
              <w:divsChild>
                <w:div w:id="180585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341840">
      <w:bodyDiv w:val="1"/>
      <w:marLeft w:val="0"/>
      <w:marRight w:val="0"/>
      <w:marTop w:val="0"/>
      <w:marBottom w:val="0"/>
      <w:divBdr>
        <w:top w:val="none" w:sz="0" w:space="0" w:color="auto"/>
        <w:left w:val="none" w:sz="0" w:space="0" w:color="auto"/>
        <w:bottom w:val="none" w:sz="0" w:space="0" w:color="auto"/>
        <w:right w:val="none" w:sz="0" w:space="0" w:color="auto"/>
      </w:divBdr>
    </w:div>
    <w:div w:id="1010570957">
      <w:bodyDiv w:val="1"/>
      <w:marLeft w:val="0"/>
      <w:marRight w:val="0"/>
      <w:marTop w:val="0"/>
      <w:marBottom w:val="0"/>
      <w:divBdr>
        <w:top w:val="none" w:sz="0" w:space="0" w:color="auto"/>
        <w:left w:val="none" w:sz="0" w:space="0" w:color="auto"/>
        <w:bottom w:val="none" w:sz="0" w:space="0" w:color="auto"/>
        <w:right w:val="none" w:sz="0" w:space="0" w:color="auto"/>
      </w:divBdr>
    </w:div>
    <w:div w:id="1202551580">
      <w:bodyDiv w:val="1"/>
      <w:marLeft w:val="0"/>
      <w:marRight w:val="0"/>
      <w:marTop w:val="0"/>
      <w:marBottom w:val="0"/>
      <w:divBdr>
        <w:top w:val="none" w:sz="0" w:space="0" w:color="auto"/>
        <w:left w:val="none" w:sz="0" w:space="0" w:color="auto"/>
        <w:bottom w:val="none" w:sz="0" w:space="0" w:color="auto"/>
        <w:right w:val="none" w:sz="0" w:space="0" w:color="auto"/>
      </w:divBdr>
      <w:divsChild>
        <w:div w:id="877856433">
          <w:marLeft w:val="0"/>
          <w:marRight w:val="0"/>
          <w:marTop w:val="0"/>
          <w:marBottom w:val="0"/>
          <w:divBdr>
            <w:top w:val="none" w:sz="0" w:space="0" w:color="auto"/>
            <w:left w:val="none" w:sz="0" w:space="0" w:color="auto"/>
            <w:bottom w:val="none" w:sz="0" w:space="0" w:color="auto"/>
            <w:right w:val="none" w:sz="0" w:space="0" w:color="auto"/>
          </w:divBdr>
          <w:divsChild>
            <w:div w:id="465317996">
              <w:marLeft w:val="0"/>
              <w:marRight w:val="0"/>
              <w:marTop w:val="0"/>
              <w:marBottom w:val="0"/>
              <w:divBdr>
                <w:top w:val="none" w:sz="0" w:space="0" w:color="auto"/>
                <w:left w:val="none" w:sz="0" w:space="0" w:color="auto"/>
                <w:bottom w:val="none" w:sz="0" w:space="0" w:color="auto"/>
                <w:right w:val="none" w:sz="0" w:space="0" w:color="auto"/>
              </w:divBdr>
              <w:divsChild>
                <w:div w:id="41251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537929">
      <w:bodyDiv w:val="1"/>
      <w:marLeft w:val="0"/>
      <w:marRight w:val="0"/>
      <w:marTop w:val="0"/>
      <w:marBottom w:val="0"/>
      <w:divBdr>
        <w:top w:val="none" w:sz="0" w:space="0" w:color="auto"/>
        <w:left w:val="none" w:sz="0" w:space="0" w:color="auto"/>
        <w:bottom w:val="none" w:sz="0" w:space="0" w:color="auto"/>
        <w:right w:val="none" w:sz="0" w:space="0" w:color="auto"/>
      </w:divBdr>
      <w:divsChild>
        <w:div w:id="2075616385">
          <w:marLeft w:val="547"/>
          <w:marRight w:val="0"/>
          <w:marTop w:val="96"/>
          <w:marBottom w:val="0"/>
          <w:divBdr>
            <w:top w:val="none" w:sz="0" w:space="0" w:color="auto"/>
            <w:left w:val="none" w:sz="0" w:space="0" w:color="auto"/>
            <w:bottom w:val="none" w:sz="0" w:space="0" w:color="auto"/>
            <w:right w:val="none" w:sz="0" w:space="0" w:color="auto"/>
          </w:divBdr>
        </w:div>
        <w:div w:id="1142120297">
          <w:marLeft w:val="547"/>
          <w:marRight w:val="0"/>
          <w:marTop w:val="96"/>
          <w:marBottom w:val="0"/>
          <w:divBdr>
            <w:top w:val="none" w:sz="0" w:space="0" w:color="auto"/>
            <w:left w:val="none" w:sz="0" w:space="0" w:color="auto"/>
            <w:bottom w:val="none" w:sz="0" w:space="0" w:color="auto"/>
            <w:right w:val="none" w:sz="0" w:space="0" w:color="auto"/>
          </w:divBdr>
        </w:div>
        <w:div w:id="134808555">
          <w:marLeft w:val="547"/>
          <w:marRight w:val="0"/>
          <w:marTop w:val="96"/>
          <w:marBottom w:val="0"/>
          <w:divBdr>
            <w:top w:val="none" w:sz="0" w:space="0" w:color="auto"/>
            <w:left w:val="none" w:sz="0" w:space="0" w:color="auto"/>
            <w:bottom w:val="none" w:sz="0" w:space="0" w:color="auto"/>
            <w:right w:val="none" w:sz="0" w:space="0" w:color="auto"/>
          </w:divBdr>
        </w:div>
        <w:div w:id="887110815">
          <w:marLeft w:val="547"/>
          <w:marRight w:val="0"/>
          <w:marTop w:val="96"/>
          <w:marBottom w:val="0"/>
          <w:divBdr>
            <w:top w:val="none" w:sz="0" w:space="0" w:color="auto"/>
            <w:left w:val="none" w:sz="0" w:space="0" w:color="auto"/>
            <w:bottom w:val="none" w:sz="0" w:space="0" w:color="auto"/>
            <w:right w:val="none" w:sz="0" w:space="0" w:color="auto"/>
          </w:divBdr>
        </w:div>
        <w:div w:id="1579904203">
          <w:marLeft w:val="547"/>
          <w:marRight w:val="0"/>
          <w:marTop w:val="96"/>
          <w:marBottom w:val="0"/>
          <w:divBdr>
            <w:top w:val="none" w:sz="0" w:space="0" w:color="auto"/>
            <w:left w:val="none" w:sz="0" w:space="0" w:color="auto"/>
            <w:bottom w:val="none" w:sz="0" w:space="0" w:color="auto"/>
            <w:right w:val="none" w:sz="0" w:space="0" w:color="auto"/>
          </w:divBdr>
        </w:div>
        <w:div w:id="112214927">
          <w:marLeft w:val="547"/>
          <w:marRight w:val="0"/>
          <w:marTop w:val="96"/>
          <w:marBottom w:val="0"/>
          <w:divBdr>
            <w:top w:val="none" w:sz="0" w:space="0" w:color="auto"/>
            <w:left w:val="none" w:sz="0" w:space="0" w:color="auto"/>
            <w:bottom w:val="none" w:sz="0" w:space="0" w:color="auto"/>
            <w:right w:val="none" w:sz="0" w:space="0" w:color="auto"/>
          </w:divBdr>
        </w:div>
        <w:div w:id="1123840443">
          <w:marLeft w:val="547"/>
          <w:marRight w:val="0"/>
          <w:marTop w:val="96"/>
          <w:marBottom w:val="0"/>
          <w:divBdr>
            <w:top w:val="none" w:sz="0" w:space="0" w:color="auto"/>
            <w:left w:val="none" w:sz="0" w:space="0" w:color="auto"/>
            <w:bottom w:val="none" w:sz="0" w:space="0" w:color="auto"/>
            <w:right w:val="none" w:sz="0" w:space="0" w:color="auto"/>
          </w:divBdr>
        </w:div>
      </w:divsChild>
    </w:div>
    <w:div w:id="1238321851">
      <w:bodyDiv w:val="1"/>
      <w:marLeft w:val="0"/>
      <w:marRight w:val="0"/>
      <w:marTop w:val="0"/>
      <w:marBottom w:val="0"/>
      <w:divBdr>
        <w:top w:val="none" w:sz="0" w:space="0" w:color="auto"/>
        <w:left w:val="none" w:sz="0" w:space="0" w:color="auto"/>
        <w:bottom w:val="none" w:sz="0" w:space="0" w:color="auto"/>
        <w:right w:val="none" w:sz="0" w:space="0" w:color="auto"/>
      </w:divBdr>
      <w:divsChild>
        <w:div w:id="1006830207">
          <w:marLeft w:val="0"/>
          <w:marRight w:val="0"/>
          <w:marTop w:val="0"/>
          <w:marBottom w:val="0"/>
          <w:divBdr>
            <w:top w:val="none" w:sz="0" w:space="0" w:color="auto"/>
            <w:left w:val="none" w:sz="0" w:space="0" w:color="auto"/>
            <w:bottom w:val="none" w:sz="0" w:space="0" w:color="auto"/>
            <w:right w:val="none" w:sz="0" w:space="0" w:color="auto"/>
          </w:divBdr>
          <w:divsChild>
            <w:div w:id="480777699">
              <w:marLeft w:val="0"/>
              <w:marRight w:val="0"/>
              <w:marTop w:val="0"/>
              <w:marBottom w:val="0"/>
              <w:divBdr>
                <w:top w:val="none" w:sz="0" w:space="0" w:color="auto"/>
                <w:left w:val="none" w:sz="0" w:space="0" w:color="auto"/>
                <w:bottom w:val="none" w:sz="0" w:space="0" w:color="auto"/>
                <w:right w:val="none" w:sz="0" w:space="0" w:color="auto"/>
              </w:divBdr>
              <w:divsChild>
                <w:div w:id="153407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448064">
      <w:bodyDiv w:val="1"/>
      <w:marLeft w:val="0"/>
      <w:marRight w:val="0"/>
      <w:marTop w:val="0"/>
      <w:marBottom w:val="0"/>
      <w:divBdr>
        <w:top w:val="none" w:sz="0" w:space="0" w:color="auto"/>
        <w:left w:val="none" w:sz="0" w:space="0" w:color="auto"/>
        <w:bottom w:val="none" w:sz="0" w:space="0" w:color="auto"/>
        <w:right w:val="none" w:sz="0" w:space="0" w:color="auto"/>
      </w:divBdr>
      <w:divsChild>
        <w:div w:id="494153113">
          <w:marLeft w:val="0"/>
          <w:marRight w:val="0"/>
          <w:marTop w:val="0"/>
          <w:marBottom w:val="0"/>
          <w:divBdr>
            <w:top w:val="none" w:sz="0" w:space="0" w:color="auto"/>
            <w:left w:val="none" w:sz="0" w:space="0" w:color="auto"/>
            <w:bottom w:val="none" w:sz="0" w:space="0" w:color="auto"/>
            <w:right w:val="none" w:sz="0" w:space="0" w:color="auto"/>
          </w:divBdr>
          <w:divsChild>
            <w:div w:id="2114551117">
              <w:marLeft w:val="0"/>
              <w:marRight w:val="0"/>
              <w:marTop w:val="0"/>
              <w:marBottom w:val="0"/>
              <w:divBdr>
                <w:top w:val="none" w:sz="0" w:space="0" w:color="auto"/>
                <w:left w:val="none" w:sz="0" w:space="0" w:color="auto"/>
                <w:bottom w:val="none" w:sz="0" w:space="0" w:color="auto"/>
                <w:right w:val="none" w:sz="0" w:space="0" w:color="auto"/>
              </w:divBdr>
              <w:divsChild>
                <w:div w:id="1300108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532553">
      <w:bodyDiv w:val="1"/>
      <w:marLeft w:val="0"/>
      <w:marRight w:val="0"/>
      <w:marTop w:val="0"/>
      <w:marBottom w:val="0"/>
      <w:divBdr>
        <w:top w:val="none" w:sz="0" w:space="0" w:color="auto"/>
        <w:left w:val="none" w:sz="0" w:space="0" w:color="auto"/>
        <w:bottom w:val="none" w:sz="0" w:space="0" w:color="auto"/>
        <w:right w:val="none" w:sz="0" w:space="0" w:color="auto"/>
      </w:divBdr>
    </w:div>
    <w:div w:id="1364818380">
      <w:bodyDiv w:val="1"/>
      <w:marLeft w:val="0"/>
      <w:marRight w:val="0"/>
      <w:marTop w:val="0"/>
      <w:marBottom w:val="0"/>
      <w:divBdr>
        <w:top w:val="none" w:sz="0" w:space="0" w:color="auto"/>
        <w:left w:val="none" w:sz="0" w:space="0" w:color="auto"/>
        <w:bottom w:val="none" w:sz="0" w:space="0" w:color="auto"/>
        <w:right w:val="none" w:sz="0" w:space="0" w:color="auto"/>
      </w:divBdr>
    </w:div>
    <w:div w:id="1396195342">
      <w:bodyDiv w:val="1"/>
      <w:marLeft w:val="0"/>
      <w:marRight w:val="0"/>
      <w:marTop w:val="0"/>
      <w:marBottom w:val="0"/>
      <w:divBdr>
        <w:top w:val="none" w:sz="0" w:space="0" w:color="auto"/>
        <w:left w:val="none" w:sz="0" w:space="0" w:color="auto"/>
        <w:bottom w:val="none" w:sz="0" w:space="0" w:color="auto"/>
        <w:right w:val="none" w:sz="0" w:space="0" w:color="auto"/>
      </w:divBdr>
    </w:div>
    <w:div w:id="1564944598">
      <w:bodyDiv w:val="1"/>
      <w:marLeft w:val="0"/>
      <w:marRight w:val="0"/>
      <w:marTop w:val="0"/>
      <w:marBottom w:val="0"/>
      <w:divBdr>
        <w:top w:val="none" w:sz="0" w:space="0" w:color="auto"/>
        <w:left w:val="none" w:sz="0" w:space="0" w:color="auto"/>
        <w:bottom w:val="none" w:sz="0" w:space="0" w:color="auto"/>
        <w:right w:val="none" w:sz="0" w:space="0" w:color="auto"/>
      </w:divBdr>
      <w:divsChild>
        <w:div w:id="146672840">
          <w:marLeft w:val="0"/>
          <w:marRight w:val="0"/>
          <w:marTop w:val="0"/>
          <w:marBottom w:val="0"/>
          <w:divBdr>
            <w:top w:val="none" w:sz="0" w:space="0" w:color="auto"/>
            <w:left w:val="none" w:sz="0" w:space="0" w:color="auto"/>
            <w:bottom w:val="none" w:sz="0" w:space="0" w:color="auto"/>
            <w:right w:val="none" w:sz="0" w:space="0" w:color="auto"/>
          </w:divBdr>
          <w:divsChild>
            <w:div w:id="755398568">
              <w:marLeft w:val="0"/>
              <w:marRight w:val="0"/>
              <w:marTop w:val="0"/>
              <w:marBottom w:val="0"/>
              <w:divBdr>
                <w:top w:val="none" w:sz="0" w:space="0" w:color="auto"/>
                <w:left w:val="none" w:sz="0" w:space="0" w:color="auto"/>
                <w:bottom w:val="none" w:sz="0" w:space="0" w:color="auto"/>
                <w:right w:val="none" w:sz="0" w:space="0" w:color="auto"/>
              </w:divBdr>
              <w:divsChild>
                <w:div w:id="19978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8299030">
      <w:bodyDiv w:val="1"/>
      <w:marLeft w:val="0"/>
      <w:marRight w:val="0"/>
      <w:marTop w:val="0"/>
      <w:marBottom w:val="0"/>
      <w:divBdr>
        <w:top w:val="none" w:sz="0" w:space="0" w:color="auto"/>
        <w:left w:val="none" w:sz="0" w:space="0" w:color="auto"/>
        <w:bottom w:val="none" w:sz="0" w:space="0" w:color="auto"/>
        <w:right w:val="none" w:sz="0" w:space="0" w:color="auto"/>
      </w:divBdr>
    </w:div>
    <w:div w:id="1839037631">
      <w:bodyDiv w:val="1"/>
      <w:marLeft w:val="0"/>
      <w:marRight w:val="0"/>
      <w:marTop w:val="0"/>
      <w:marBottom w:val="0"/>
      <w:divBdr>
        <w:top w:val="none" w:sz="0" w:space="0" w:color="auto"/>
        <w:left w:val="none" w:sz="0" w:space="0" w:color="auto"/>
        <w:bottom w:val="none" w:sz="0" w:space="0" w:color="auto"/>
        <w:right w:val="none" w:sz="0" w:space="0" w:color="auto"/>
      </w:divBdr>
      <w:divsChild>
        <w:div w:id="1640379732">
          <w:marLeft w:val="547"/>
          <w:marRight w:val="0"/>
          <w:marTop w:val="154"/>
          <w:marBottom w:val="0"/>
          <w:divBdr>
            <w:top w:val="none" w:sz="0" w:space="0" w:color="auto"/>
            <w:left w:val="none" w:sz="0" w:space="0" w:color="auto"/>
            <w:bottom w:val="none" w:sz="0" w:space="0" w:color="auto"/>
            <w:right w:val="none" w:sz="0" w:space="0" w:color="auto"/>
          </w:divBdr>
        </w:div>
      </w:divsChild>
    </w:div>
    <w:div w:id="18573104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5A6A6C-7A76-46BF-92A5-8D9C8DD2E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417</TotalTime>
  <Pages>1</Pages>
  <Words>3712</Words>
  <Characters>20420</Characters>
  <Application>Microsoft Office Word</Application>
  <DocSecurity>0</DocSecurity>
  <Lines>170</Lines>
  <Paragraphs>48</Paragraphs>
  <ScaleCrop>false</ScaleCrop>
  <HeadingPairs>
    <vt:vector size="4" baseType="variant">
      <vt:variant>
        <vt:lpstr>Título</vt:lpstr>
      </vt:variant>
      <vt:variant>
        <vt:i4>1</vt:i4>
      </vt:variant>
      <vt:variant>
        <vt:lpstr>Headings</vt:lpstr>
      </vt:variant>
      <vt:variant>
        <vt:i4>3</vt:i4>
      </vt:variant>
    </vt:vector>
  </HeadingPairs>
  <TitlesOfParts>
    <vt:vector size="4" baseType="lpstr">
      <vt:lpstr/>
      <vt:lpstr>ANEXOS</vt:lpstr>
      <vt:lpstr>ANEXOS#1</vt:lpstr>
      <vt:lpstr>    //DIRECTORIO MUNICIPAL DE ORGANISMOS DE SOCORRO</vt:lpstr>
    </vt:vector>
  </TitlesOfParts>
  <Company>Diana Rojas</Company>
  <LinksUpToDate>false</LinksUpToDate>
  <CharactersWithSpaces>24084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Diana  Rojas</dc:creator>
  <cp:lastModifiedBy>Carlos</cp:lastModifiedBy>
  <cp:revision>6</cp:revision>
  <dcterms:created xsi:type="dcterms:W3CDTF">2017-06-14T22:45:00Z</dcterms:created>
  <dcterms:modified xsi:type="dcterms:W3CDTF">2017-06-15T22:43:00Z</dcterms:modified>
</cp:coreProperties>
</file>